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ED" w:rsidRDefault="00DF48F8">
      <w:proofErr w:type="spellStart"/>
      <w:r>
        <w:t>HoHs</w:t>
      </w:r>
      <w:proofErr w:type="spellEnd"/>
    </w:p>
    <w:p w:rsidR="00DF48F8" w:rsidRDefault="00DF48F8"/>
    <w:p w:rsidR="00DF48F8" w:rsidRDefault="00DF48F8">
      <w:pPr>
        <w:rPr>
          <w:rFonts w:ascii="Arial Black" w:hAnsi="Arial Black"/>
          <w:i/>
          <w:color w:val="C00000"/>
          <w:sz w:val="28"/>
          <w:szCs w:val="28"/>
        </w:rPr>
      </w:pPr>
      <w:r w:rsidRPr="00DF48F8">
        <w:rPr>
          <w:rFonts w:ascii="Arial Black" w:hAnsi="Arial Black"/>
          <w:i/>
          <w:color w:val="C00000"/>
          <w:sz w:val="28"/>
          <w:szCs w:val="28"/>
        </w:rPr>
        <w:t>So, just what is a</w:t>
      </w:r>
      <w:r w:rsidR="0057234A">
        <w:rPr>
          <w:rFonts w:ascii="Arial Black" w:hAnsi="Arial Black"/>
          <w:i/>
          <w:color w:val="C00000"/>
          <w:sz w:val="28"/>
          <w:szCs w:val="28"/>
        </w:rPr>
        <w:t>n Oxbridge</w:t>
      </w:r>
      <w:r w:rsidRPr="00DF48F8">
        <w:rPr>
          <w:rFonts w:ascii="Arial Black" w:hAnsi="Arial Black"/>
          <w:i/>
          <w:color w:val="C00000"/>
          <w:sz w:val="28"/>
          <w:szCs w:val="28"/>
        </w:rPr>
        <w:t xml:space="preserve"> </w:t>
      </w:r>
      <w:r>
        <w:rPr>
          <w:rFonts w:ascii="Arial Black" w:hAnsi="Arial Black"/>
          <w:i/>
          <w:color w:val="C00000"/>
          <w:sz w:val="28"/>
          <w:szCs w:val="28"/>
        </w:rPr>
        <w:t>‘</w:t>
      </w:r>
      <w:r w:rsidRPr="00DF48F8">
        <w:rPr>
          <w:rFonts w:ascii="Arial Black" w:hAnsi="Arial Black"/>
          <w:i/>
          <w:color w:val="C00000"/>
          <w:sz w:val="28"/>
          <w:szCs w:val="28"/>
        </w:rPr>
        <w:t>Head of House</w:t>
      </w:r>
      <w:r>
        <w:rPr>
          <w:rFonts w:ascii="Arial Black" w:hAnsi="Arial Black"/>
          <w:i/>
          <w:color w:val="C00000"/>
          <w:sz w:val="28"/>
          <w:szCs w:val="28"/>
        </w:rPr>
        <w:t>’</w:t>
      </w:r>
      <w:r w:rsidRPr="00DF48F8">
        <w:rPr>
          <w:rFonts w:ascii="Arial Black" w:hAnsi="Arial Black"/>
          <w:i/>
          <w:color w:val="C00000"/>
          <w:sz w:val="28"/>
          <w:szCs w:val="28"/>
        </w:rPr>
        <w:t>?</w:t>
      </w:r>
    </w:p>
    <w:p w:rsidR="00DF48F8" w:rsidRDefault="00DF48F8">
      <w:pPr>
        <w:rPr>
          <w:rFonts w:ascii="Arial Black" w:hAnsi="Arial Black"/>
          <w:i/>
          <w:color w:val="C00000"/>
          <w:sz w:val="28"/>
          <w:szCs w:val="28"/>
        </w:rPr>
      </w:pPr>
    </w:p>
    <w:p w:rsidR="00DF48F8" w:rsidRDefault="00DF48F8">
      <w:pPr>
        <w:rPr>
          <w:rFonts w:ascii="Arial Black" w:hAnsi="Arial Black"/>
          <w:color w:val="C00000"/>
          <w:sz w:val="28"/>
          <w:szCs w:val="28"/>
        </w:rPr>
      </w:pPr>
      <w:r>
        <w:rPr>
          <w:rFonts w:ascii="Arial Black" w:hAnsi="Arial Black"/>
          <w:color w:val="C00000"/>
          <w:sz w:val="28"/>
          <w:szCs w:val="28"/>
        </w:rPr>
        <w:t>David Palfreyman</w:t>
      </w:r>
      <w:r w:rsidR="0057234A">
        <w:rPr>
          <w:rFonts w:ascii="Arial Black" w:hAnsi="Arial Black"/>
          <w:color w:val="C00000"/>
          <w:sz w:val="28"/>
          <w:szCs w:val="28"/>
        </w:rPr>
        <w:t>, New College, Oxford</w:t>
      </w:r>
    </w:p>
    <w:p w:rsidR="00DF48F8" w:rsidRDefault="00DF48F8">
      <w:pPr>
        <w:rPr>
          <w:rFonts w:ascii="Arial Black" w:hAnsi="Arial Black"/>
          <w:color w:val="C00000"/>
          <w:sz w:val="28"/>
          <w:szCs w:val="28"/>
        </w:rPr>
      </w:pPr>
    </w:p>
    <w:p w:rsidR="00535547" w:rsidRDefault="00DF48F8">
      <w:pPr>
        <w:rPr>
          <w:rFonts w:ascii="Arial Black" w:hAnsi="Arial Black"/>
          <w:color w:val="C00000"/>
        </w:rPr>
      </w:pPr>
      <w:r>
        <w:rPr>
          <w:rFonts w:ascii="Arial Black" w:hAnsi="Arial Black"/>
          <w:color w:val="C00000"/>
        </w:rPr>
        <w:t xml:space="preserve">In both Oxford and in Cambridge over the last few years quite a few Heads of House have left rather abruptly, in the same way that Vice-Chancellors across UK HE seem now to come &amp; go - to spend more time with their families, to pursue other interests, or whatever lame reason is given out as the public </w:t>
      </w:r>
      <w:r w:rsidR="00535547">
        <w:rPr>
          <w:rFonts w:ascii="Arial Black" w:hAnsi="Arial Black"/>
          <w:color w:val="C00000"/>
        </w:rPr>
        <w:t>explanation.</w:t>
      </w:r>
      <w:r>
        <w:rPr>
          <w:rFonts w:ascii="Arial Black" w:hAnsi="Arial Black"/>
          <w:color w:val="C00000"/>
        </w:rPr>
        <w:t xml:space="preserve"> A Freedom of Information </w:t>
      </w:r>
      <w:r w:rsidR="00B35114">
        <w:rPr>
          <w:rFonts w:ascii="Arial Black" w:hAnsi="Arial Black"/>
          <w:color w:val="C00000"/>
        </w:rPr>
        <w:t xml:space="preserve">application </w:t>
      </w:r>
      <w:r>
        <w:rPr>
          <w:rFonts w:ascii="Arial Black" w:hAnsi="Arial Black"/>
          <w:color w:val="C00000"/>
        </w:rPr>
        <w:t>was about whether an unexplained entry for a payment of over £800</w:t>
      </w:r>
      <w:r w:rsidR="00602E24">
        <w:rPr>
          <w:rFonts w:ascii="Arial Black" w:hAnsi="Arial Black"/>
          <w:color w:val="C00000"/>
        </w:rPr>
        <w:t>k</w:t>
      </w:r>
      <w:r>
        <w:rPr>
          <w:rFonts w:ascii="Arial Black" w:hAnsi="Arial Black"/>
          <w:color w:val="C00000"/>
        </w:rPr>
        <w:t xml:space="preserve"> within College X’s annual accounts related to the pay-off to </w:t>
      </w:r>
      <w:proofErr w:type="spellStart"/>
      <w:r>
        <w:rPr>
          <w:rFonts w:ascii="Arial Black" w:hAnsi="Arial Black"/>
          <w:color w:val="C00000"/>
        </w:rPr>
        <w:t>Ho</w:t>
      </w:r>
      <w:r w:rsidR="00535547">
        <w:rPr>
          <w:rFonts w:ascii="Arial Black" w:hAnsi="Arial Black"/>
          <w:color w:val="C00000"/>
        </w:rPr>
        <w:t>f</w:t>
      </w:r>
      <w:r>
        <w:rPr>
          <w:rFonts w:ascii="Arial Black" w:hAnsi="Arial Black"/>
          <w:color w:val="C00000"/>
        </w:rPr>
        <w:t>H</w:t>
      </w:r>
      <w:proofErr w:type="spellEnd"/>
      <w:r>
        <w:rPr>
          <w:rFonts w:ascii="Arial Black" w:hAnsi="Arial Black"/>
          <w:color w:val="C00000"/>
        </w:rPr>
        <w:t xml:space="preserve"> Y – the Information Commissioner ruled that College X did not have to reveal all</w:t>
      </w:r>
      <w:r w:rsidR="00A26C0A">
        <w:rPr>
          <w:rFonts w:ascii="Arial Black" w:hAnsi="Arial Black"/>
          <w:color w:val="C00000"/>
        </w:rPr>
        <w:t xml:space="preserve"> to FOIA enquirer Z</w:t>
      </w:r>
      <w:r>
        <w:rPr>
          <w:rFonts w:ascii="Arial Black" w:hAnsi="Arial Black"/>
          <w:color w:val="C00000"/>
        </w:rPr>
        <w:t xml:space="preserve">. And even some Bursars have now started </w:t>
      </w:r>
      <w:r w:rsidR="00535547">
        <w:rPr>
          <w:rFonts w:ascii="Arial Black" w:hAnsi="Arial Black"/>
          <w:color w:val="C00000"/>
        </w:rPr>
        <w:t xml:space="preserve">suddenly </w:t>
      </w:r>
      <w:r>
        <w:rPr>
          <w:rFonts w:ascii="Arial Black" w:hAnsi="Arial Black"/>
          <w:color w:val="C00000"/>
        </w:rPr>
        <w:t xml:space="preserve">to disappear – things must indeed be bad when such harmless drudges </w:t>
      </w:r>
      <w:r w:rsidR="008D6913">
        <w:rPr>
          <w:rFonts w:ascii="Arial Black" w:hAnsi="Arial Black"/>
          <w:color w:val="C00000"/>
        </w:rPr>
        <w:t xml:space="preserve">perhaps also are </w:t>
      </w:r>
      <w:r>
        <w:rPr>
          <w:rFonts w:ascii="Arial Black" w:hAnsi="Arial Black"/>
          <w:color w:val="C00000"/>
        </w:rPr>
        <w:t>end</w:t>
      </w:r>
      <w:r w:rsidR="008D6913">
        <w:rPr>
          <w:rFonts w:ascii="Arial Black" w:hAnsi="Arial Black"/>
          <w:color w:val="C00000"/>
        </w:rPr>
        <w:t xml:space="preserve">ing </w:t>
      </w:r>
      <w:r>
        <w:rPr>
          <w:rFonts w:ascii="Arial Black" w:hAnsi="Arial Black"/>
          <w:color w:val="C00000"/>
        </w:rPr>
        <w:t xml:space="preserve">up in the firing line of collegiate discord. So, just what is the legal position when College Officers overstay their collegiate welcome? </w:t>
      </w:r>
      <w:r w:rsidR="00D073EE">
        <w:rPr>
          <w:rFonts w:ascii="Arial Black" w:hAnsi="Arial Black"/>
          <w:color w:val="C00000"/>
        </w:rPr>
        <w:t xml:space="preserve">Short of waving around a big fat cheque as compensation for loss of office </w:t>
      </w:r>
      <w:r w:rsidR="008D6913">
        <w:rPr>
          <w:rFonts w:ascii="Arial Black" w:hAnsi="Arial Black"/>
          <w:color w:val="C00000"/>
        </w:rPr>
        <w:t xml:space="preserve">(I’ll settle for 2 years sabbatical after 25 in office) </w:t>
      </w:r>
      <w:r w:rsidR="00D073EE">
        <w:rPr>
          <w:rFonts w:ascii="Arial Black" w:hAnsi="Arial Black"/>
          <w:color w:val="C00000"/>
        </w:rPr>
        <w:t xml:space="preserve">how easy is it to see off a </w:t>
      </w:r>
      <w:proofErr w:type="spellStart"/>
      <w:r w:rsidR="00D073EE">
        <w:rPr>
          <w:rFonts w:ascii="Arial Black" w:hAnsi="Arial Black"/>
          <w:color w:val="C00000"/>
        </w:rPr>
        <w:t>HofH</w:t>
      </w:r>
      <w:proofErr w:type="spellEnd"/>
      <w:r w:rsidR="00D073EE">
        <w:rPr>
          <w:rFonts w:ascii="Arial Black" w:hAnsi="Arial Black"/>
          <w:color w:val="C00000"/>
        </w:rPr>
        <w:t xml:space="preserve"> or a Bursar (or in fact any offending Fellow), to get off them the key to the SCR drinks</w:t>
      </w:r>
      <w:r w:rsidR="00B35114">
        <w:rPr>
          <w:rFonts w:ascii="Arial Black" w:hAnsi="Arial Black"/>
          <w:color w:val="C00000"/>
        </w:rPr>
        <w:t>-</w:t>
      </w:r>
      <w:r w:rsidR="00D073EE">
        <w:rPr>
          <w:rFonts w:ascii="Arial Black" w:hAnsi="Arial Black"/>
          <w:color w:val="C00000"/>
        </w:rPr>
        <w:t>cupboard, to push them out through the College gates</w:t>
      </w:r>
      <w:r w:rsidR="008D6913">
        <w:rPr>
          <w:rFonts w:ascii="Arial Black" w:hAnsi="Arial Black"/>
          <w:color w:val="C00000"/>
        </w:rPr>
        <w:t xml:space="preserve"> into the bleak world beyond</w:t>
      </w:r>
      <w:r w:rsidR="00D073EE">
        <w:rPr>
          <w:rFonts w:ascii="Arial Black" w:hAnsi="Arial Black"/>
          <w:color w:val="C00000"/>
        </w:rPr>
        <w:t xml:space="preserve">?   </w:t>
      </w:r>
    </w:p>
    <w:p w:rsidR="00535547" w:rsidRDefault="00535547">
      <w:pPr>
        <w:rPr>
          <w:rFonts w:ascii="Arial Black" w:hAnsi="Arial Black"/>
          <w:color w:val="C00000"/>
        </w:rPr>
      </w:pPr>
    </w:p>
    <w:p w:rsidR="00DF48F8" w:rsidRDefault="00A26C0A">
      <w:pPr>
        <w:rPr>
          <w:rFonts w:ascii="Arial Black" w:hAnsi="Arial Black"/>
          <w:color w:val="C00000"/>
        </w:rPr>
      </w:pPr>
      <w:r>
        <w:rPr>
          <w:rFonts w:ascii="Arial Black" w:hAnsi="Arial Black"/>
          <w:color w:val="C00000"/>
        </w:rPr>
        <w:t xml:space="preserve">There may not be </w:t>
      </w:r>
      <w:r w:rsidR="00535547">
        <w:rPr>
          <w:rFonts w:ascii="Arial Black" w:hAnsi="Arial Black"/>
          <w:color w:val="C00000"/>
        </w:rPr>
        <w:t xml:space="preserve">in place a crystal-clear employment contract for the </w:t>
      </w:r>
      <w:proofErr w:type="spellStart"/>
      <w:r w:rsidR="00535547">
        <w:rPr>
          <w:rFonts w:ascii="Arial Black" w:hAnsi="Arial Black"/>
          <w:color w:val="C00000"/>
        </w:rPr>
        <w:t>HofH</w:t>
      </w:r>
      <w:proofErr w:type="spellEnd"/>
      <w:r w:rsidR="00535547">
        <w:rPr>
          <w:rFonts w:ascii="Arial Black" w:hAnsi="Arial Black"/>
          <w:color w:val="C00000"/>
        </w:rPr>
        <w:t xml:space="preserve"> or for </w:t>
      </w:r>
      <w:r>
        <w:rPr>
          <w:rFonts w:ascii="Arial Black" w:hAnsi="Arial Black"/>
          <w:color w:val="C00000"/>
        </w:rPr>
        <w:t xml:space="preserve">the </w:t>
      </w:r>
      <w:r w:rsidR="00535547">
        <w:rPr>
          <w:rFonts w:ascii="Arial Black" w:hAnsi="Arial Black"/>
          <w:color w:val="C00000"/>
        </w:rPr>
        <w:t>Bursar – I have a 1988 letter from the Warden</w:t>
      </w:r>
      <w:r w:rsidR="00DF48F8">
        <w:rPr>
          <w:rFonts w:ascii="Arial Black" w:hAnsi="Arial Black"/>
          <w:color w:val="C00000"/>
        </w:rPr>
        <w:t xml:space="preserve"> </w:t>
      </w:r>
      <w:r w:rsidR="00535547">
        <w:rPr>
          <w:rFonts w:ascii="Arial Black" w:hAnsi="Arial Black"/>
          <w:color w:val="C00000"/>
        </w:rPr>
        <w:t>telling me that the Governing Body has elected me as the Bursar and as a Fellow; I still await the minimum information that employment legislation says should be supplied to a new employee within a certain period of time (which is a lot less than 24 years). So, in the absence of a conclusive and comprehensive contract such as</w:t>
      </w:r>
      <w:r w:rsidR="00D073EE">
        <w:rPr>
          <w:rFonts w:ascii="Arial Black" w:hAnsi="Arial Black"/>
          <w:color w:val="C00000"/>
        </w:rPr>
        <w:t xml:space="preserve">, say, </w:t>
      </w:r>
      <w:r w:rsidR="00535547">
        <w:rPr>
          <w:rFonts w:ascii="Arial Black" w:hAnsi="Arial Black"/>
          <w:color w:val="C00000"/>
        </w:rPr>
        <w:t xml:space="preserve">executives in business function under </w:t>
      </w:r>
      <w:r w:rsidR="00D073EE">
        <w:rPr>
          <w:rFonts w:ascii="Arial Black" w:hAnsi="Arial Black"/>
          <w:color w:val="C00000"/>
        </w:rPr>
        <w:t xml:space="preserve">or as recommended by HEFCE (and </w:t>
      </w:r>
      <w:r w:rsidR="00B35114">
        <w:rPr>
          <w:rFonts w:ascii="Arial Black" w:hAnsi="Arial Black"/>
          <w:color w:val="C00000"/>
        </w:rPr>
        <w:t xml:space="preserve">also </w:t>
      </w:r>
      <w:r w:rsidR="00D073EE">
        <w:rPr>
          <w:rFonts w:ascii="Arial Black" w:hAnsi="Arial Black"/>
          <w:color w:val="C00000"/>
        </w:rPr>
        <w:t xml:space="preserve">the Committee of University Chairs of Council) for senior university bods one </w:t>
      </w:r>
      <w:r w:rsidR="00535547">
        <w:rPr>
          <w:rFonts w:ascii="Arial Black" w:hAnsi="Arial Black"/>
          <w:color w:val="C00000"/>
        </w:rPr>
        <w:t>resorts to piecing together a contract’s terms</w:t>
      </w:r>
      <w:r>
        <w:rPr>
          <w:rFonts w:ascii="Arial Black" w:hAnsi="Arial Black"/>
          <w:color w:val="C00000"/>
        </w:rPr>
        <w:t xml:space="preserve"> (as indeed one does for the student-university contract-to-educate in the case of most UK  </w:t>
      </w:r>
      <w:r>
        <w:rPr>
          <w:rFonts w:ascii="Arial Black" w:hAnsi="Arial Black"/>
          <w:color w:val="C00000"/>
        </w:rPr>
        <w:lastRenderedPageBreak/>
        <w:t>HEIs)</w:t>
      </w:r>
      <w:r w:rsidR="00D073EE">
        <w:rPr>
          <w:rFonts w:ascii="Arial Black" w:hAnsi="Arial Black"/>
          <w:color w:val="C00000"/>
        </w:rPr>
        <w:t xml:space="preserve">: </w:t>
      </w:r>
      <w:r>
        <w:rPr>
          <w:rFonts w:ascii="Arial Black" w:hAnsi="Arial Black"/>
          <w:color w:val="C00000"/>
        </w:rPr>
        <w:t xml:space="preserve">collecting bits of jigsaw </w:t>
      </w:r>
      <w:r w:rsidR="00D073EE">
        <w:rPr>
          <w:rFonts w:ascii="Arial Black" w:hAnsi="Arial Black"/>
          <w:color w:val="C00000"/>
        </w:rPr>
        <w:t xml:space="preserve">both </w:t>
      </w:r>
      <w:r w:rsidR="00535547">
        <w:rPr>
          <w:rFonts w:ascii="Arial Black" w:hAnsi="Arial Black"/>
          <w:color w:val="C00000"/>
        </w:rPr>
        <w:t>on the basis of what the job’s further particulars said, what was said during the selection and appointment process (but quite who has exactly what authority to say just what that might be binding upon the  charitable corporation</w:t>
      </w:r>
      <w:r w:rsidR="00D073EE">
        <w:rPr>
          <w:rFonts w:ascii="Arial Black" w:hAnsi="Arial Black"/>
          <w:color w:val="C00000"/>
        </w:rPr>
        <w:t xml:space="preserve"> may be uncertain</w:t>
      </w:r>
      <w:r w:rsidR="00535547">
        <w:rPr>
          <w:rFonts w:ascii="Arial Black" w:hAnsi="Arial Black"/>
          <w:color w:val="C00000"/>
        </w:rPr>
        <w:t>),</w:t>
      </w:r>
      <w:r w:rsidR="00D073EE">
        <w:rPr>
          <w:rFonts w:ascii="Arial Black" w:hAnsi="Arial Black"/>
          <w:color w:val="C00000"/>
        </w:rPr>
        <w:t xml:space="preserve"> what a ‘Staff Handbook’ says (if indeed applicable in any way to the Senior Members), and what has become established but unwritten (and perhaps unspoken) </w:t>
      </w:r>
      <w:r w:rsidR="00B35114">
        <w:rPr>
          <w:rFonts w:ascii="Arial Black" w:hAnsi="Arial Black"/>
          <w:color w:val="C00000"/>
        </w:rPr>
        <w:t xml:space="preserve">as </w:t>
      </w:r>
      <w:r w:rsidR="00D073EE">
        <w:rPr>
          <w:rFonts w:ascii="Arial Black" w:hAnsi="Arial Black"/>
          <w:color w:val="C00000"/>
        </w:rPr>
        <w:t xml:space="preserve">custom &amp; practice in how the College treats its Senior Members; and also </w:t>
      </w:r>
      <w:r>
        <w:rPr>
          <w:rFonts w:ascii="Arial Black" w:hAnsi="Arial Black"/>
          <w:color w:val="C00000"/>
        </w:rPr>
        <w:t xml:space="preserve">on the basis of </w:t>
      </w:r>
      <w:r w:rsidR="00D073EE">
        <w:rPr>
          <w:rFonts w:ascii="Arial Black" w:hAnsi="Arial Black"/>
          <w:color w:val="C00000"/>
        </w:rPr>
        <w:t xml:space="preserve">implying into the contract terms from the College Statutes, from employment law, and from the law of corporations.  </w:t>
      </w:r>
      <w:r w:rsidR="00535547">
        <w:rPr>
          <w:rFonts w:ascii="Arial Black" w:hAnsi="Arial Black"/>
          <w:color w:val="C00000"/>
        </w:rPr>
        <w:t xml:space="preserve">   </w:t>
      </w:r>
    </w:p>
    <w:p w:rsidR="00D073EE" w:rsidRDefault="00D073EE">
      <w:pPr>
        <w:rPr>
          <w:rFonts w:ascii="Arial Black" w:hAnsi="Arial Black"/>
          <w:color w:val="C00000"/>
        </w:rPr>
      </w:pPr>
    </w:p>
    <w:p w:rsidR="00BA26E2" w:rsidRPr="000A749C" w:rsidRDefault="00D073EE" w:rsidP="000A749C">
      <w:pPr>
        <w:pStyle w:val="ListBullet"/>
        <w:numPr>
          <w:ilvl w:val="0"/>
          <w:numId w:val="0"/>
        </w:numPr>
        <w:rPr>
          <w:rFonts w:ascii="Arial Black" w:hAnsi="Arial Black"/>
          <w:color w:val="C00000"/>
        </w:rPr>
      </w:pPr>
      <w:r w:rsidRPr="000A749C">
        <w:rPr>
          <w:rFonts w:ascii="Arial Black" w:hAnsi="Arial Black"/>
          <w:color w:val="C00000"/>
        </w:rPr>
        <w:t>If there is a beautifully crafted contract, as deliberated upon and authorised by Governing Body and as perhaps also signed off by the now fashionable Remuneration Committees which most colleges possess</w:t>
      </w:r>
      <w:r w:rsidR="00BA26E2" w:rsidRPr="000A749C">
        <w:rPr>
          <w:rFonts w:ascii="Arial Black" w:hAnsi="Arial Black"/>
          <w:color w:val="C00000"/>
        </w:rPr>
        <w:t xml:space="preserve">, then – unless it conflicts with the College Statutes or employment protection legislation, or with the law of corporations and general charity law – its termination procedures apply. More likely the starting point has to be the Model Statute as shoe-horned into all university and college </w:t>
      </w:r>
      <w:r w:rsidR="008D6913">
        <w:rPr>
          <w:rFonts w:ascii="Arial Black" w:hAnsi="Arial Black"/>
          <w:color w:val="C00000"/>
        </w:rPr>
        <w:t>S</w:t>
      </w:r>
      <w:r w:rsidR="00BA26E2" w:rsidRPr="000A749C">
        <w:rPr>
          <w:rFonts w:ascii="Arial Black" w:hAnsi="Arial Black"/>
          <w:color w:val="C00000"/>
        </w:rPr>
        <w:t xml:space="preserve">tatutes by the University Commissioners in the early-1990s as the Government’s way of ending academic tenure and making redundancy easier/cheaper. The MS essentially followed then HR </w:t>
      </w:r>
      <w:r w:rsidR="00B35114">
        <w:rPr>
          <w:rFonts w:ascii="Arial Black" w:hAnsi="Arial Black"/>
          <w:color w:val="C00000"/>
        </w:rPr>
        <w:t xml:space="preserve">and ACAS </w:t>
      </w:r>
      <w:r w:rsidR="00BA26E2" w:rsidRPr="000A749C">
        <w:rPr>
          <w:rFonts w:ascii="Arial Black" w:hAnsi="Arial Black"/>
          <w:color w:val="C00000"/>
        </w:rPr>
        <w:t>best practice for compliance with employment protection law, importing contractual fairness and the concept of natural justice. Some universities and colleges have since tidie</w:t>
      </w:r>
      <w:r w:rsidR="00B35114">
        <w:rPr>
          <w:rFonts w:ascii="Arial Black" w:hAnsi="Arial Black"/>
          <w:color w:val="C00000"/>
        </w:rPr>
        <w:t>d</w:t>
      </w:r>
      <w:r w:rsidR="00BA26E2" w:rsidRPr="000A749C">
        <w:rPr>
          <w:rFonts w:ascii="Arial Black" w:hAnsi="Arial Black"/>
          <w:color w:val="C00000"/>
        </w:rPr>
        <w:t xml:space="preserve"> up the original MS</w:t>
      </w:r>
      <w:r w:rsidR="008D6913">
        <w:rPr>
          <w:rFonts w:ascii="Arial Black" w:hAnsi="Arial Black"/>
          <w:color w:val="C00000"/>
        </w:rPr>
        <w:t xml:space="preserve"> -</w:t>
      </w:r>
      <w:r w:rsidR="00BA26E2" w:rsidRPr="000A749C">
        <w:rPr>
          <w:rFonts w:ascii="Arial Black" w:hAnsi="Arial Black"/>
          <w:color w:val="C00000"/>
        </w:rPr>
        <w:t xml:space="preserve"> at some heavily managed universities so as to be able to treat academics as being as speedily dispensable with as for any </w:t>
      </w:r>
      <w:r w:rsidR="00B35114">
        <w:rPr>
          <w:rFonts w:ascii="Arial Black" w:hAnsi="Arial Black"/>
          <w:color w:val="C00000"/>
        </w:rPr>
        <w:t xml:space="preserve">other of their </w:t>
      </w:r>
      <w:r w:rsidR="00BA26E2" w:rsidRPr="000A749C">
        <w:rPr>
          <w:rFonts w:ascii="Arial Black" w:hAnsi="Arial Black"/>
          <w:color w:val="C00000"/>
        </w:rPr>
        <w:t xml:space="preserve">hapless employees. </w:t>
      </w:r>
      <w:r w:rsidR="000A749C" w:rsidRPr="000A749C">
        <w:rPr>
          <w:rFonts w:ascii="Arial Black" w:hAnsi="Arial Black"/>
          <w:color w:val="C00000"/>
        </w:rPr>
        <w:t xml:space="preserve">(On the application of employment law to HE see Chapters </w:t>
      </w:r>
      <w:r w:rsidR="000A749C">
        <w:rPr>
          <w:rFonts w:ascii="Arial Black" w:hAnsi="Arial Black"/>
          <w:color w:val="C00000"/>
        </w:rPr>
        <w:t>10</w:t>
      </w:r>
      <w:r w:rsidR="000A749C" w:rsidRPr="000A749C">
        <w:rPr>
          <w:rFonts w:ascii="Arial Black" w:hAnsi="Arial Black"/>
          <w:color w:val="C00000"/>
        </w:rPr>
        <w:t xml:space="preserve"> &amp; </w:t>
      </w:r>
      <w:r w:rsidR="000A749C">
        <w:rPr>
          <w:rFonts w:ascii="Arial Black" w:hAnsi="Arial Black"/>
          <w:color w:val="C00000"/>
        </w:rPr>
        <w:t>11</w:t>
      </w:r>
      <w:r w:rsidR="000A749C" w:rsidRPr="000A749C">
        <w:rPr>
          <w:rFonts w:ascii="Arial Black" w:hAnsi="Arial Black"/>
          <w:color w:val="C00000"/>
        </w:rPr>
        <w:t xml:space="preserve"> of Farrington &amp; Palfreyman, ‘The </w:t>
      </w:r>
      <w:r w:rsidR="000A749C">
        <w:rPr>
          <w:rFonts w:ascii="Arial Black" w:hAnsi="Arial Black"/>
          <w:color w:val="C00000"/>
        </w:rPr>
        <w:t>L</w:t>
      </w:r>
      <w:r w:rsidR="000A749C" w:rsidRPr="000A749C">
        <w:rPr>
          <w:rFonts w:ascii="Arial Black" w:hAnsi="Arial Black"/>
          <w:color w:val="C00000"/>
        </w:rPr>
        <w:t>aw</w:t>
      </w:r>
      <w:r w:rsidR="000A749C">
        <w:rPr>
          <w:rFonts w:ascii="Arial Black" w:hAnsi="Arial Black"/>
          <w:color w:val="C00000"/>
        </w:rPr>
        <w:t xml:space="preserve"> of Higher Education’, OUP 2012.)</w:t>
      </w:r>
    </w:p>
    <w:p w:rsidR="00BA26E2" w:rsidRPr="000A749C" w:rsidRDefault="00BA26E2">
      <w:pPr>
        <w:rPr>
          <w:rFonts w:ascii="Arial Black" w:hAnsi="Arial Black"/>
          <w:color w:val="C00000"/>
        </w:rPr>
      </w:pPr>
    </w:p>
    <w:p w:rsidR="00012F90" w:rsidRDefault="00BA26E2">
      <w:pPr>
        <w:rPr>
          <w:rFonts w:ascii="Arial Black" w:hAnsi="Arial Black"/>
          <w:color w:val="C00000"/>
        </w:rPr>
      </w:pPr>
      <w:r>
        <w:rPr>
          <w:rFonts w:ascii="Arial Black" w:hAnsi="Arial Black"/>
          <w:color w:val="C00000"/>
        </w:rPr>
        <w:t>Here at New College the original MS is intact as Statute X</w:t>
      </w:r>
      <w:r w:rsidR="000A749C">
        <w:rPr>
          <w:rFonts w:ascii="Arial Black" w:hAnsi="Arial Black"/>
          <w:color w:val="C00000"/>
        </w:rPr>
        <w:t>VII</w:t>
      </w:r>
      <w:r>
        <w:rPr>
          <w:rFonts w:ascii="Arial Black" w:hAnsi="Arial Black"/>
          <w:color w:val="C00000"/>
        </w:rPr>
        <w:t xml:space="preserve"> and backed up by By-</w:t>
      </w:r>
      <w:r w:rsidR="007E088A">
        <w:rPr>
          <w:rFonts w:ascii="Arial Black" w:hAnsi="Arial Black"/>
          <w:color w:val="C00000"/>
        </w:rPr>
        <w:t>l</w:t>
      </w:r>
      <w:r>
        <w:rPr>
          <w:rFonts w:ascii="Arial Black" w:hAnsi="Arial Black"/>
          <w:color w:val="C00000"/>
        </w:rPr>
        <w:t xml:space="preserve">aws </w:t>
      </w:r>
      <w:r w:rsidR="000A749C">
        <w:rPr>
          <w:rFonts w:ascii="Arial Black" w:hAnsi="Arial Black"/>
          <w:color w:val="C00000"/>
        </w:rPr>
        <w:t>XVII &amp; XVIII</w:t>
      </w:r>
      <w:r>
        <w:rPr>
          <w:rFonts w:ascii="Arial Black" w:hAnsi="Arial Black"/>
          <w:color w:val="C00000"/>
        </w:rPr>
        <w:t xml:space="preserve"> – the MS</w:t>
      </w:r>
      <w:r w:rsidR="000A749C">
        <w:rPr>
          <w:rFonts w:ascii="Arial Black" w:hAnsi="Arial Black"/>
          <w:color w:val="C00000"/>
        </w:rPr>
        <w:t xml:space="preserve">’s provisions </w:t>
      </w:r>
      <w:r>
        <w:rPr>
          <w:rFonts w:ascii="Arial Black" w:hAnsi="Arial Black"/>
          <w:color w:val="C00000"/>
        </w:rPr>
        <w:t xml:space="preserve">take up most of the length of each document; and, happily, have never (yet) been used. </w:t>
      </w:r>
      <w:r w:rsidR="000A749C">
        <w:rPr>
          <w:rFonts w:ascii="Arial Black" w:hAnsi="Arial Black"/>
          <w:color w:val="C00000"/>
        </w:rPr>
        <w:t xml:space="preserve">Statute XVII (Academic Staff) applies to the Warden, to the Tutorial Fellows, and to </w:t>
      </w:r>
      <w:r w:rsidR="008D6913">
        <w:rPr>
          <w:rFonts w:ascii="Arial Black" w:hAnsi="Arial Black"/>
          <w:color w:val="C00000"/>
        </w:rPr>
        <w:t xml:space="preserve">full-time </w:t>
      </w:r>
      <w:r w:rsidR="000A749C">
        <w:rPr>
          <w:rFonts w:ascii="Arial Black" w:hAnsi="Arial Black"/>
          <w:color w:val="C00000"/>
        </w:rPr>
        <w:t>College Officers such as the Bursar or Home Bursar (and now such as the Development Director as also a Fellow). It allows for ‘dismissal’ for ‘good cause’</w:t>
      </w:r>
      <w:r w:rsidR="007E088A">
        <w:rPr>
          <w:rFonts w:ascii="Arial Black" w:hAnsi="Arial Black"/>
          <w:color w:val="C00000"/>
        </w:rPr>
        <w:t xml:space="preserve"> relating to ‘conduct’ or </w:t>
      </w:r>
      <w:r w:rsidR="007E088A">
        <w:rPr>
          <w:rFonts w:ascii="Arial Black" w:hAnsi="Arial Black"/>
          <w:color w:val="C00000"/>
        </w:rPr>
        <w:lastRenderedPageBreak/>
        <w:t>‘capability’, where misconduct or incapacity is manifested as (inter alia): ‘immoral, scandalous or disgraceful’</w:t>
      </w:r>
      <w:r w:rsidR="008D6913">
        <w:rPr>
          <w:rFonts w:ascii="Arial Black" w:hAnsi="Arial Black"/>
          <w:color w:val="C00000"/>
        </w:rPr>
        <w:t xml:space="preserve"> behaviour</w:t>
      </w:r>
      <w:r w:rsidR="00EC5861">
        <w:rPr>
          <w:rFonts w:ascii="Arial Black" w:hAnsi="Arial Black"/>
          <w:color w:val="C00000"/>
        </w:rPr>
        <w:t xml:space="preserve"> (it used to be ‘gross moral turpitude’)</w:t>
      </w:r>
      <w:r w:rsidR="007E088A">
        <w:rPr>
          <w:rFonts w:ascii="Arial Black" w:hAnsi="Arial Black"/>
          <w:color w:val="C00000"/>
        </w:rPr>
        <w:t>; ‘failure or persistent refusal or neglect or inability to perform’; ‘physical or mental incapacity’; ‘wilful disruption of the activities of the College’; ‘wilful disobedience of any of the Statutes or By-laws of the College’. There is also scope for dismissal ‘by reason of redundancy’. Detailed, even elaborate or convoluted, procedures are set out – as expanded further in the By-laws</w:t>
      </w:r>
      <w:r w:rsidR="000B7CCD">
        <w:rPr>
          <w:rFonts w:ascii="Arial Black" w:hAnsi="Arial Black"/>
          <w:color w:val="C00000"/>
        </w:rPr>
        <w:t xml:space="preserve"> with a stress on ‘due regard’ for ‘the interests of justice and fairness’</w:t>
      </w:r>
      <w:r w:rsidR="007E088A">
        <w:rPr>
          <w:rFonts w:ascii="Arial Black" w:hAnsi="Arial Black"/>
          <w:color w:val="C00000"/>
        </w:rPr>
        <w:t xml:space="preserve"> – for investigations, disciplinary panels, oral warnings, written warnings, appeals, </w:t>
      </w:r>
      <w:r w:rsidR="00012F90">
        <w:rPr>
          <w:rFonts w:ascii="Arial Black" w:hAnsi="Arial Black"/>
          <w:color w:val="C00000"/>
        </w:rPr>
        <w:t xml:space="preserve">grievances, </w:t>
      </w:r>
      <w:proofErr w:type="spellStart"/>
      <w:r w:rsidR="00012F90">
        <w:rPr>
          <w:rFonts w:ascii="Arial Black" w:hAnsi="Arial Black"/>
          <w:color w:val="C00000"/>
        </w:rPr>
        <w:t>etc</w:t>
      </w:r>
      <w:proofErr w:type="spellEnd"/>
      <w:r w:rsidR="00012F90">
        <w:rPr>
          <w:rFonts w:ascii="Arial Black" w:hAnsi="Arial Black"/>
          <w:color w:val="C00000"/>
        </w:rPr>
        <w:t xml:space="preserve">, as the stuff of </w:t>
      </w:r>
      <w:r w:rsidR="00E558F8">
        <w:rPr>
          <w:rFonts w:ascii="Arial Black" w:hAnsi="Arial Black"/>
          <w:color w:val="C00000"/>
        </w:rPr>
        <w:t xml:space="preserve">ever-expanding </w:t>
      </w:r>
      <w:r w:rsidR="00012F90">
        <w:rPr>
          <w:rFonts w:ascii="Arial Black" w:hAnsi="Arial Black"/>
          <w:color w:val="C00000"/>
        </w:rPr>
        <w:t xml:space="preserve">HR </w:t>
      </w:r>
      <w:r w:rsidR="00E558F8">
        <w:rPr>
          <w:rFonts w:ascii="Arial Black" w:hAnsi="Arial Black"/>
          <w:color w:val="C00000"/>
        </w:rPr>
        <w:t xml:space="preserve">departments </w:t>
      </w:r>
      <w:r w:rsidR="00012F90">
        <w:rPr>
          <w:rFonts w:ascii="Arial Black" w:hAnsi="Arial Black"/>
          <w:color w:val="C00000"/>
        </w:rPr>
        <w:t xml:space="preserve">everywhere. </w:t>
      </w:r>
    </w:p>
    <w:p w:rsidR="00012F90" w:rsidRDefault="00012F90">
      <w:pPr>
        <w:rPr>
          <w:rFonts w:ascii="Arial Black" w:hAnsi="Arial Black"/>
          <w:color w:val="C00000"/>
        </w:rPr>
      </w:pPr>
    </w:p>
    <w:p w:rsidR="000B7CCD" w:rsidRDefault="00012F90">
      <w:pPr>
        <w:rPr>
          <w:rFonts w:ascii="Arial Black" w:hAnsi="Arial Black"/>
          <w:color w:val="C00000"/>
        </w:rPr>
      </w:pPr>
      <w:r>
        <w:rPr>
          <w:rFonts w:ascii="Arial Black" w:hAnsi="Arial Black"/>
          <w:color w:val="C00000"/>
        </w:rPr>
        <w:t>Part VII deals with ‘Removal of the Warden from Office’ when ‘any nine members’ of the GB (currently c65 souls</w:t>
      </w:r>
      <w:r w:rsidR="00E558F8">
        <w:rPr>
          <w:rFonts w:ascii="Arial Black" w:hAnsi="Arial Black"/>
          <w:color w:val="C00000"/>
        </w:rPr>
        <w:t xml:space="preserve"> here at New College</w:t>
      </w:r>
      <w:r>
        <w:rPr>
          <w:rFonts w:ascii="Arial Black" w:hAnsi="Arial Black"/>
          <w:color w:val="C00000"/>
        </w:rPr>
        <w:t xml:space="preserve">) ‘make complaint to the Sub-Warden seeking the removal of the Warden for good cause’: the complaint is referred to the full GB, sans Warden and the nine </w:t>
      </w:r>
      <w:r w:rsidR="00B35114">
        <w:rPr>
          <w:rFonts w:ascii="Arial Black" w:hAnsi="Arial Black"/>
          <w:color w:val="C00000"/>
        </w:rPr>
        <w:t>grumpy M</w:t>
      </w:r>
      <w:r>
        <w:rPr>
          <w:rFonts w:ascii="Arial Black" w:hAnsi="Arial Black"/>
          <w:color w:val="C00000"/>
        </w:rPr>
        <w:t>embers; the GB may dismiss the complaint as ‘trivial or invalid or unjustified’ or set up ‘a Tribunal’ which will ‘hear and determine the matter’; this Tribunal is to have ‘an independent Chairman’</w:t>
      </w:r>
      <w:r w:rsidR="00E558F8">
        <w:rPr>
          <w:rFonts w:ascii="Arial Black" w:hAnsi="Arial Black"/>
          <w:color w:val="C00000"/>
        </w:rPr>
        <w:t xml:space="preserve"> (who?)</w:t>
      </w:r>
      <w:r>
        <w:rPr>
          <w:rFonts w:ascii="Arial Black" w:hAnsi="Arial Black"/>
          <w:color w:val="C00000"/>
        </w:rPr>
        <w:t>, an Honorary or Emeritus Fellow, and an (as it were) working Fellow as a Member of GB; the process then follows the route for a Fellow threatened with discipline/dismissal; if the charges are upheld</w:t>
      </w:r>
      <w:r w:rsidR="00BE5A18">
        <w:rPr>
          <w:rFonts w:ascii="Arial Black" w:hAnsi="Arial Black"/>
          <w:color w:val="C00000"/>
        </w:rPr>
        <w:t xml:space="preserve"> and ‘the Tribunal finds good cause and recommends dismissal’</w:t>
      </w:r>
      <w:r>
        <w:rPr>
          <w:rFonts w:ascii="Arial Black" w:hAnsi="Arial Black"/>
          <w:color w:val="C00000"/>
        </w:rPr>
        <w:t xml:space="preserve">, the Sub-Warden </w:t>
      </w:r>
      <w:r w:rsidR="00BE5A18">
        <w:rPr>
          <w:rFonts w:ascii="Arial Black" w:hAnsi="Arial Black"/>
          <w:color w:val="C00000"/>
        </w:rPr>
        <w:t xml:space="preserve">‘shall consult the Governing Body and may then dismiss the Warden’ (who </w:t>
      </w:r>
      <w:r w:rsidR="00E558F8">
        <w:rPr>
          <w:rFonts w:ascii="Arial Black" w:hAnsi="Arial Black"/>
          <w:color w:val="C00000"/>
        </w:rPr>
        <w:t xml:space="preserve">could </w:t>
      </w:r>
      <w:r w:rsidR="00BE5A18">
        <w:rPr>
          <w:rFonts w:ascii="Arial Black" w:hAnsi="Arial Black"/>
          <w:color w:val="C00000"/>
        </w:rPr>
        <w:t>meanwhile have been suspended by the S</w:t>
      </w:r>
      <w:r w:rsidR="00EC5861">
        <w:rPr>
          <w:rFonts w:ascii="Arial Black" w:hAnsi="Arial Black"/>
          <w:color w:val="C00000"/>
        </w:rPr>
        <w:t>-</w:t>
      </w:r>
      <w:r w:rsidR="00BE5A18">
        <w:rPr>
          <w:rFonts w:ascii="Arial Black" w:hAnsi="Arial Black"/>
          <w:color w:val="C00000"/>
        </w:rPr>
        <w:t xml:space="preserve">W if he/she ‘considers that the College might otherwise suffer significant harm’ by the Warden remaining in office during the hearing – but </w:t>
      </w:r>
      <w:r w:rsidR="00E558F8">
        <w:rPr>
          <w:rFonts w:ascii="Arial Black" w:hAnsi="Arial Black"/>
          <w:color w:val="C00000"/>
        </w:rPr>
        <w:t xml:space="preserve">the Warden presumably is </w:t>
      </w:r>
      <w:r w:rsidR="00BE5A18">
        <w:rPr>
          <w:rFonts w:ascii="Arial Black" w:hAnsi="Arial Black"/>
          <w:color w:val="C00000"/>
        </w:rPr>
        <w:t>able to remain in the Lodgings</w:t>
      </w:r>
      <w:r w:rsidR="00EC5861">
        <w:rPr>
          <w:rFonts w:ascii="Arial Black" w:hAnsi="Arial Black"/>
          <w:color w:val="C00000"/>
        </w:rPr>
        <w:t>, dine at High Table</w:t>
      </w:r>
      <w:r w:rsidR="00BE5A18">
        <w:rPr>
          <w:rFonts w:ascii="Arial Black" w:hAnsi="Arial Black"/>
          <w:color w:val="C00000"/>
        </w:rPr>
        <w:t>?); there appears to be no right of appeal for the Warden against dismissal (but dismissed Tutorial Fellows and Bursars can do so</w:t>
      </w:r>
      <w:r w:rsidR="00EC5861">
        <w:rPr>
          <w:rFonts w:ascii="Arial Black" w:hAnsi="Arial Black"/>
          <w:color w:val="C00000"/>
        </w:rPr>
        <w:t xml:space="preserve"> under their bit of the MS, as can the humblest employee under the procedures set out in the Staff Handbook: clearly, whichever Union represents the Oxbridge </w:t>
      </w:r>
      <w:proofErr w:type="spellStart"/>
      <w:r w:rsidR="00EC5861">
        <w:rPr>
          <w:rFonts w:ascii="Arial Black" w:hAnsi="Arial Black"/>
          <w:color w:val="C00000"/>
        </w:rPr>
        <w:t>HofH</w:t>
      </w:r>
      <w:proofErr w:type="spellEnd"/>
      <w:r w:rsidR="00EC5861">
        <w:rPr>
          <w:rFonts w:ascii="Arial Black" w:hAnsi="Arial Black"/>
          <w:color w:val="C00000"/>
        </w:rPr>
        <w:t xml:space="preserve"> did not do a good job protecting this creature’s interests when the MS was drawn up…</w:t>
      </w:r>
      <w:r w:rsidR="00BE5A18">
        <w:rPr>
          <w:rFonts w:ascii="Arial Black" w:hAnsi="Arial Black"/>
          <w:color w:val="C00000"/>
        </w:rPr>
        <w:t>).</w:t>
      </w:r>
    </w:p>
    <w:p w:rsidR="000B7CCD" w:rsidRDefault="000B7CCD">
      <w:pPr>
        <w:rPr>
          <w:rFonts w:ascii="Arial Black" w:hAnsi="Arial Black"/>
          <w:color w:val="C00000"/>
        </w:rPr>
      </w:pPr>
    </w:p>
    <w:p w:rsidR="00F963F9" w:rsidRDefault="000B7CCD">
      <w:pPr>
        <w:rPr>
          <w:rFonts w:ascii="Arial Black" w:hAnsi="Arial Black"/>
          <w:color w:val="C00000"/>
        </w:rPr>
      </w:pPr>
      <w:r>
        <w:rPr>
          <w:rFonts w:ascii="Arial Black" w:hAnsi="Arial Black"/>
          <w:color w:val="C00000"/>
        </w:rPr>
        <w:lastRenderedPageBreak/>
        <w:t xml:space="preserve">The role of the Visitor in relation to such employment matters and also </w:t>
      </w:r>
      <w:r w:rsidR="00B35114">
        <w:rPr>
          <w:rFonts w:ascii="Arial Black" w:hAnsi="Arial Black"/>
          <w:color w:val="C00000"/>
        </w:rPr>
        <w:t xml:space="preserve">with reference </w:t>
      </w:r>
      <w:r>
        <w:rPr>
          <w:rFonts w:ascii="Arial Black" w:hAnsi="Arial Black"/>
          <w:color w:val="C00000"/>
        </w:rPr>
        <w:t xml:space="preserve">to ‘the student contract’ has been removed by legislation in 1988 and 2004 respectively; the Visitor still has a residual but exclusive jurisdiction over the interpretation of the college statutes and any other aspect of the forum </w:t>
      </w:r>
      <w:proofErr w:type="spellStart"/>
      <w:r>
        <w:rPr>
          <w:rFonts w:ascii="Arial Black" w:hAnsi="Arial Black"/>
          <w:color w:val="C00000"/>
        </w:rPr>
        <w:t>domesticum</w:t>
      </w:r>
      <w:proofErr w:type="spellEnd"/>
      <w:r>
        <w:rPr>
          <w:rFonts w:ascii="Arial Black" w:hAnsi="Arial Black"/>
          <w:color w:val="C00000"/>
        </w:rPr>
        <w:t xml:space="preserve"> as the internal law of the college as a chartered </w:t>
      </w:r>
      <w:r w:rsidR="00E558F8">
        <w:rPr>
          <w:rFonts w:ascii="Arial Black" w:hAnsi="Arial Black"/>
          <w:color w:val="C00000"/>
        </w:rPr>
        <w:t xml:space="preserve">lay </w:t>
      </w:r>
      <w:r>
        <w:rPr>
          <w:rFonts w:ascii="Arial Black" w:hAnsi="Arial Black"/>
          <w:color w:val="C00000"/>
        </w:rPr>
        <w:t>eleemosynary corporation. This would apply to Statute II on ‘The Warden’ and his/her election &amp; admission, his/her remuneration</w:t>
      </w:r>
      <w:r w:rsidR="000D2ABA">
        <w:rPr>
          <w:rFonts w:ascii="Arial Black" w:hAnsi="Arial Black"/>
          <w:color w:val="C00000"/>
        </w:rPr>
        <w:t xml:space="preserve"> &amp; retirement</w:t>
      </w:r>
      <w:r>
        <w:rPr>
          <w:rFonts w:ascii="Arial Black" w:hAnsi="Arial Black"/>
          <w:color w:val="C00000"/>
        </w:rPr>
        <w:t xml:space="preserve">, and his/her duties &amp; power under the Charter &amp; Statutes. The last allows for the Warden to have ‘pre-eminence and authority over all the members of the College’, to ‘superintend </w:t>
      </w:r>
      <w:r w:rsidR="00F963F9">
        <w:rPr>
          <w:rFonts w:ascii="Arial Black" w:hAnsi="Arial Black"/>
          <w:color w:val="C00000"/>
        </w:rPr>
        <w:t xml:space="preserve">the discipline and education of the College’, to ‘cause all the members of the College… to perform the duties of their respective positions’ – and all such shall ‘obey the orders of the Warden, being lawful and consistent with the Statutes and By-laws of the College’. </w:t>
      </w:r>
      <w:r w:rsidR="00E558F8">
        <w:rPr>
          <w:rFonts w:ascii="Arial Black" w:hAnsi="Arial Black"/>
          <w:color w:val="C00000"/>
        </w:rPr>
        <w:t xml:space="preserve">Sort of sounds like a CEO </w:t>
      </w:r>
      <w:proofErr w:type="gramStart"/>
      <w:r w:rsidR="00E558F8">
        <w:rPr>
          <w:rFonts w:ascii="Arial Black" w:hAnsi="Arial Black"/>
          <w:color w:val="C00000"/>
        </w:rPr>
        <w:t>job</w:t>
      </w:r>
      <w:proofErr w:type="gramEnd"/>
      <w:r w:rsidR="00E558F8">
        <w:rPr>
          <w:rFonts w:ascii="Arial Black" w:hAnsi="Arial Black"/>
          <w:color w:val="C00000"/>
        </w:rPr>
        <w:t xml:space="preserve"> in the real world? </w:t>
      </w:r>
      <w:r w:rsidR="00F963F9">
        <w:rPr>
          <w:rFonts w:ascii="Arial Black" w:hAnsi="Arial Black"/>
          <w:color w:val="C00000"/>
        </w:rPr>
        <w:t xml:space="preserve">The By-laws note that the Warden ‘is charged by the Statutes with the responsibility for the well-being of the College as a place of education and scholarship, for its discipline, and for the safety and well-being of all its members’. Thus, the power &amp; authority of an Oxbridge Head of House </w:t>
      </w:r>
      <w:r w:rsidR="000D2ABA">
        <w:rPr>
          <w:rFonts w:ascii="Arial Black" w:hAnsi="Arial Black"/>
          <w:color w:val="C00000"/>
        </w:rPr>
        <w:t xml:space="preserve">as Implementer </w:t>
      </w:r>
      <w:r w:rsidR="00EC5861">
        <w:rPr>
          <w:rFonts w:ascii="Arial Black" w:hAnsi="Arial Black"/>
          <w:color w:val="C00000"/>
        </w:rPr>
        <w:t xml:space="preserve">&amp; Enforcer </w:t>
      </w:r>
      <w:r w:rsidR="00F963F9">
        <w:rPr>
          <w:rFonts w:ascii="Arial Black" w:hAnsi="Arial Black"/>
          <w:color w:val="C00000"/>
        </w:rPr>
        <w:t xml:space="preserve">is </w:t>
      </w:r>
      <w:r w:rsidR="00E558F8">
        <w:rPr>
          <w:rFonts w:ascii="Arial Black" w:hAnsi="Arial Black"/>
          <w:color w:val="C00000"/>
        </w:rPr>
        <w:t xml:space="preserve">seemingly </w:t>
      </w:r>
      <w:r w:rsidR="00F963F9">
        <w:rPr>
          <w:rFonts w:ascii="Arial Black" w:hAnsi="Arial Black"/>
          <w:color w:val="C00000"/>
        </w:rPr>
        <w:t>wide, challengeable only where it</w:t>
      </w:r>
      <w:r w:rsidR="000D2ABA">
        <w:rPr>
          <w:rFonts w:ascii="Arial Black" w:hAnsi="Arial Black"/>
          <w:color w:val="C00000"/>
        </w:rPr>
        <w:t>s</w:t>
      </w:r>
      <w:r w:rsidR="00F963F9">
        <w:rPr>
          <w:rFonts w:ascii="Arial Black" w:hAnsi="Arial Black"/>
          <w:color w:val="C00000"/>
        </w:rPr>
        <w:t xml:space="preserve"> use conflicts with the Statute and By-laws as interpreted by the Visitor – although both can be changed by a majority decision of the GB, albeit the former only with the subsequent approval of the Privy Council. </w:t>
      </w:r>
    </w:p>
    <w:p w:rsidR="00F963F9" w:rsidRDefault="00F963F9">
      <w:pPr>
        <w:rPr>
          <w:rFonts w:ascii="Arial Black" w:hAnsi="Arial Black"/>
          <w:color w:val="C00000"/>
        </w:rPr>
      </w:pPr>
    </w:p>
    <w:p w:rsidR="006C181B" w:rsidRDefault="00F963F9">
      <w:pPr>
        <w:rPr>
          <w:rFonts w:ascii="Arial Black" w:hAnsi="Arial Black"/>
          <w:color w:val="C00000"/>
        </w:rPr>
      </w:pPr>
      <w:r>
        <w:rPr>
          <w:rFonts w:ascii="Arial Black" w:hAnsi="Arial Black"/>
          <w:color w:val="C00000"/>
        </w:rPr>
        <w:t xml:space="preserve">Thus the </w:t>
      </w:r>
      <w:proofErr w:type="spellStart"/>
      <w:r>
        <w:rPr>
          <w:rFonts w:ascii="Arial Black" w:hAnsi="Arial Black"/>
          <w:color w:val="C00000"/>
        </w:rPr>
        <w:t>HofH</w:t>
      </w:r>
      <w:proofErr w:type="spellEnd"/>
      <w:r w:rsidR="00E558F8">
        <w:rPr>
          <w:rFonts w:ascii="Arial Black" w:hAnsi="Arial Black"/>
          <w:color w:val="C00000"/>
        </w:rPr>
        <w:t xml:space="preserve">, if not exactly a CEO, </w:t>
      </w:r>
      <w:r>
        <w:rPr>
          <w:rFonts w:ascii="Arial Black" w:hAnsi="Arial Black"/>
          <w:color w:val="C00000"/>
        </w:rPr>
        <w:t xml:space="preserve">is akin to the Master of a London livery company </w:t>
      </w:r>
      <w:r w:rsidR="009958B8">
        <w:rPr>
          <w:rFonts w:ascii="Arial Black" w:hAnsi="Arial Black"/>
          <w:color w:val="C00000"/>
        </w:rPr>
        <w:t xml:space="preserve">as another species of the chartered corporation who is elected by the Members of its Court </w:t>
      </w:r>
      <w:r>
        <w:rPr>
          <w:rFonts w:ascii="Arial Black" w:hAnsi="Arial Black"/>
          <w:color w:val="C00000"/>
        </w:rPr>
        <w:t xml:space="preserve">– although the Fellows of an Oxbridge college are probably less servile than the members of such a company, who anyway have to put up with a bossy </w:t>
      </w:r>
      <w:r w:rsidR="009958B8">
        <w:rPr>
          <w:rFonts w:ascii="Arial Black" w:hAnsi="Arial Black"/>
          <w:color w:val="C00000"/>
        </w:rPr>
        <w:t xml:space="preserve">and/or incompetent </w:t>
      </w:r>
      <w:r>
        <w:rPr>
          <w:rFonts w:ascii="Arial Black" w:hAnsi="Arial Black"/>
          <w:color w:val="C00000"/>
        </w:rPr>
        <w:t xml:space="preserve">Master for only one year before </w:t>
      </w:r>
      <w:r w:rsidR="009958B8">
        <w:rPr>
          <w:rFonts w:ascii="Arial Black" w:hAnsi="Arial Black"/>
          <w:color w:val="C00000"/>
        </w:rPr>
        <w:t xml:space="preserve">the </w:t>
      </w:r>
      <w:r w:rsidR="000D2ABA">
        <w:rPr>
          <w:rFonts w:ascii="Arial Black" w:hAnsi="Arial Black"/>
          <w:color w:val="C00000"/>
        </w:rPr>
        <w:t>Ordinances</w:t>
      </w:r>
      <w:r w:rsidR="009958B8">
        <w:rPr>
          <w:rFonts w:ascii="Arial Black" w:hAnsi="Arial Black"/>
          <w:color w:val="C00000"/>
        </w:rPr>
        <w:t xml:space="preserve"> force a</w:t>
      </w:r>
      <w:r w:rsidR="000D2ABA">
        <w:rPr>
          <w:rFonts w:ascii="Arial Black" w:hAnsi="Arial Black"/>
          <w:color w:val="C00000"/>
        </w:rPr>
        <w:t xml:space="preserve">nother election and hence a </w:t>
      </w:r>
      <w:r w:rsidR="009958B8">
        <w:rPr>
          <w:rFonts w:ascii="Arial Black" w:hAnsi="Arial Black"/>
          <w:color w:val="C00000"/>
        </w:rPr>
        <w:t xml:space="preserve">change (Palfreyman, ‘London’s Livery Companies’, 2010). Similarly, the notoriously shy and docile hoi polloi barrister members of a London inn of court (as an unincorporated association) are seemingly jolly deferential to the same one-year benign rule </w:t>
      </w:r>
      <w:r w:rsidR="006C181B">
        <w:rPr>
          <w:rFonts w:ascii="Arial Black" w:hAnsi="Arial Black"/>
          <w:color w:val="C00000"/>
        </w:rPr>
        <w:t>(</w:t>
      </w:r>
      <w:r w:rsidR="009958B8">
        <w:rPr>
          <w:rFonts w:ascii="Arial Black" w:hAnsi="Arial Black"/>
          <w:color w:val="C00000"/>
        </w:rPr>
        <w:t>or less benign tyranny</w:t>
      </w:r>
      <w:r w:rsidR="006C181B">
        <w:rPr>
          <w:rFonts w:ascii="Arial Black" w:hAnsi="Arial Black"/>
          <w:color w:val="C00000"/>
        </w:rPr>
        <w:t>)</w:t>
      </w:r>
      <w:r w:rsidR="009958B8">
        <w:rPr>
          <w:rFonts w:ascii="Arial Black" w:hAnsi="Arial Black"/>
          <w:color w:val="C00000"/>
        </w:rPr>
        <w:t xml:space="preserve"> of a Treasurer as elected by its inner sanctum of Benchers </w:t>
      </w:r>
      <w:r w:rsidR="009958B8">
        <w:rPr>
          <w:rFonts w:ascii="Arial Black" w:hAnsi="Arial Black"/>
          <w:color w:val="C00000"/>
        </w:rPr>
        <w:lastRenderedPageBreak/>
        <w:t xml:space="preserve">(Palfreyman, ‘London’s Inns of Court’, 2011). </w:t>
      </w:r>
      <w:r w:rsidR="00EC5861">
        <w:rPr>
          <w:rFonts w:ascii="Arial Black" w:hAnsi="Arial Black"/>
          <w:color w:val="C00000"/>
        </w:rPr>
        <w:t>The Bursar equivalents, by the way, are the Clerk of the Worshipful Company of Bellows-Menders or the Under-Treasurer of the Honourable Soho Inn. Certai</w:t>
      </w:r>
      <w:r w:rsidR="009958B8">
        <w:rPr>
          <w:rFonts w:ascii="Arial Black" w:hAnsi="Arial Black"/>
          <w:color w:val="C00000"/>
        </w:rPr>
        <w:t xml:space="preserve">nly, the case law in Williams, ‘The Law of the Universities’ (1910), is mainly about stroppy Fellows challenging Heads of House and GB decisions </w:t>
      </w:r>
      <w:r w:rsidR="006C181B">
        <w:rPr>
          <w:rFonts w:ascii="Arial Black" w:hAnsi="Arial Black"/>
          <w:color w:val="C00000"/>
        </w:rPr>
        <w:t xml:space="preserve">via the Visitor </w:t>
      </w:r>
      <w:r w:rsidR="009958B8">
        <w:rPr>
          <w:rFonts w:ascii="Arial Black" w:hAnsi="Arial Black"/>
          <w:color w:val="C00000"/>
        </w:rPr>
        <w:t xml:space="preserve">– as opposed to that in Farrington &amp; Palfreyman being largely </w:t>
      </w:r>
      <w:r w:rsidR="00E558F8">
        <w:rPr>
          <w:rFonts w:ascii="Arial Black" w:hAnsi="Arial Black"/>
          <w:color w:val="C00000"/>
        </w:rPr>
        <w:t xml:space="preserve">about </w:t>
      </w:r>
      <w:r w:rsidR="009958B8">
        <w:rPr>
          <w:rFonts w:ascii="Arial Black" w:hAnsi="Arial Black"/>
          <w:color w:val="C00000"/>
        </w:rPr>
        <w:t>stroppy students claiming rights of various kinds under the</w:t>
      </w:r>
      <w:r w:rsidR="00602E24">
        <w:rPr>
          <w:rFonts w:ascii="Arial Black" w:hAnsi="Arial Black"/>
          <w:color w:val="C00000"/>
        </w:rPr>
        <w:t>ir</w:t>
      </w:r>
      <w:r w:rsidR="009958B8">
        <w:rPr>
          <w:rFonts w:ascii="Arial Black" w:hAnsi="Arial Black"/>
          <w:color w:val="C00000"/>
        </w:rPr>
        <w:t xml:space="preserve"> consumer-contract relationship with the university</w:t>
      </w:r>
      <w:r w:rsidR="006C181B">
        <w:rPr>
          <w:rFonts w:ascii="Arial Black" w:hAnsi="Arial Black"/>
          <w:color w:val="C00000"/>
        </w:rPr>
        <w:t>, now usually via the OIA (or judicial review where it is a statutory rather than a chartered institution). There are eighteenth and nineteenth century cases of stroppy liverymen or barristers baulking at the authority of their ‘worshipful’ company or ‘honourable’ inn, but dons seem(</w:t>
      </w:r>
      <w:proofErr w:type="spellStart"/>
      <w:r w:rsidR="006C181B">
        <w:rPr>
          <w:rFonts w:ascii="Arial Black" w:hAnsi="Arial Black"/>
          <w:color w:val="C00000"/>
        </w:rPr>
        <w:t>ed</w:t>
      </w:r>
      <w:proofErr w:type="spellEnd"/>
      <w:r w:rsidR="006C181B">
        <w:rPr>
          <w:rFonts w:ascii="Arial Black" w:hAnsi="Arial Black"/>
          <w:color w:val="C00000"/>
        </w:rPr>
        <w:t xml:space="preserve">) proportionately far more quarrelsome. </w:t>
      </w:r>
    </w:p>
    <w:p w:rsidR="006C181B" w:rsidRDefault="006C181B">
      <w:pPr>
        <w:rPr>
          <w:rFonts w:ascii="Arial Black" w:hAnsi="Arial Black"/>
          <w:color w:val="C00000"/>
        </w:rPr>
      </w:pPr>
    </w:p>
    <w:p w:rsidR="002A048F" w:rsidRDefault="006C181B">
      <w:pPr>
        <w:rPr>
          <w:rFonts w:ascii="Arial Black" w:hAnsi="Arial Black"/>
          <w:color w:val="C00000"/>
        </w:rPr>
      </w:pPr>
      <w:r>
        <w:rPr>
          <w:rFonts w:ascii="Arial Black" w:hAnsi="Arial Black"/>
          <w:color w:val="C00000"/>
        </w:rPr>
        <w:t xml:space="preserve">So, the power &amp; authority of the </w:t>
      </w:r>
      <w:proofErr w:type="spellStart"/>
      <w:r>
        <w:rPr>
          <w:rFonts w:ascii="Arial Black" w:hAnsi="Arial Black"/>
          <w:color w:val="C00000"/>
        </w:rPr>
        <w:t>HofH</w:t>
      </w:r>
      <w:proofErr w:type="spellEnd"/>
      <w:r>
        <w:rPr>
          <w:rFonts w:ascii="Arial Black" w:hAnsi="Arial Black"/>
          <w:color w:val="C00000"/>
        </w:rPr>
        <w:t xml:space="preserve"> is derived from the Statutes &amp; By-laws and, where they are silent, from: the general rules under the law of meetings and of agency in terms of delegated authority (Chapter 8 of Farrington &amp; Palfreyman); the law of charities and fiduciary duties upon members of a Governing Body as charity trustees (Chapter 7); and the broad law of corporations (Chapters 5 &amp; 6 on governance structures and the power of officers). </w:t>
      </w:r>
      <w:r w:rsidR="003A465C">
        <w:rPr>
          <w:rFonts w:ascii="Arial Black" w:hAnsi="Arial Black"/>
          <w:color w:val="C00000"/>
        </w:rPr>
        <w:t>And, of course, whatever the strict legal position much depends on the personalities and style of those involved within the collegial</w:t>
      </w:r>
      <w:r w:rsidR="00602E24">
        <w:rPr>
          <w:rFonts w:ascii="Arial Black" w:hAnsi="Arial Black"/>
          <w:color w:val="C00000"/>
        </w:rPr>
        <w:t xml:space="preserve"> </w:t>
      </w:r>
      <w:r w:rsidR="003A465C">
        <w:rPr>
          <w:rFonts w:ascii="Arial Black" w:hAnsi="Arial Black"/>
          <w:color w:val="C00000"/>
        </w:rPr>
        <w:t>organisational culture of HE generally and the collegiality &amp; commensality of Oxford colleges in particular - Tapper &amp; Palfreyman, ‘The Collegial Tradition in the Age of Mass Higher Education’ (Springer, 2010) and ‘Oxford, the Collegiate University’ (Springer, 2011). The law of meetings gives surprisingly little power to the chair of a committee – he/she is very clearly the creature of the committee unless appointed with explicitly greater powers under the institution’s Statutes/Ordinances</w:t>
      </w:r>
      <w:r w:rsidR="00DD0E33">
        <w:rPr>
          <w:rFonts w:ascii="Arial Black" w:hAnsi="Arial Black"/>
          <w:color w:val="C00000"/>
        </w:rPr>
        <w:t xml:space="preserve"> (</w:t>
      </w:r>
      <w:proofErr w:type="spellStart"/>
      <w:r w:rsidR="00DD0E33">
        <w:rPr>
          <w:rFonts w:ascii="Arial Black" w:hAnsi="Arial Black"/>
          <w:color w:val="C00000"/>
        </w:rPr>
        <w:t>Megarry</w:t>
      </w:r>
      <w:proofErr w:type="spellEnd"/>
      <w:r w:rsidR="00DD0E33">
        <w:rPr>
          <w:rFonts w:ascii="Arial Black" w:hAnsi="Arial Black"/>
          <w:color w:val="C00000"/>
        </w:rPr>
        <w:t xml:space="preserve"> J in </w:t>
      </w:r>
      <w:r w:rsidR="00DD0E33">
        <w:rPr>
          <w:rFonts w:ascii="Arial Black" w:hAnsi="Arial Black"/>
          <w:i/>
          <w:color w:val="C00000"/>
        </w:rPr>
        <w:t xml:space="preserve">John v Rees </w:t>
      </w:r>
      <w:r w:rsidR="00DD0E33">
        <w:rPr>
          <w:rFonts w:ascii="Arial Black" w:hAnsi="Arial Black"/>
          <w:color w:val="C00000"/>
        </w:rPr>
        <w:t>stressed: the chair’s ‘duty is to act not as a dictator, but as servant of the members of the body’)</w:t>
      </w:r>
      <w:r w:rsidR="003A465C">
        <w:rPr>
          <w:rFonts w:ascii="Arial Black" w:hAnsi="Arial Black"/>
          <w:color w:val="C00000"/>
        </w:rPr>
        <w:t>. The law of agency means that, generally, powers are not to be readily shifted to individual chairs/officers by lazy committees</w:t>
      </w:r>
      <w:r w:rsidR="002A048F">
        <w:rPr>
          <w:rFonts w:ascii="Arial Black" w:hAnsi="Arial Black"/>
          <w:color w:val="C00000"/>
        </w:rPr>
        <w:t xml:space="preserve">, even by way of the </w:t>
      </w:r>
      <w:r w:rsidR="00E558F8">
        <w:rPr>
          <w:rFonts w:ascii="Arial Black" w:hAnsi="Arial Black"/>
          <w:color w:val="C00000"/>
        </w:rPr>
        <w:t xml:space="preserve">(often </w:t>
      </w:r>
      <w:r w:rsidR="002A048F">
        <w:rPr>
          <w:rFonts w:ascii="Arial Black" w:hAnsi="Arial Black"/>
          <w:color w:val="C00000"/>
        </w:rPr>
        <w:t>much abused</w:t>
      </w:r>
      <w:r w:rsidR="00E558F8">
        <w:rPr>
          <w:rFonts w:ascii="Arial Black" w:hAnsi="Arial Black"/>
          <w:color w:val="C00000"/>
        </w:rPr>
        <w:t>)</w:t>
      </w:r>
      <w:r w:rsidR="002A048F">
        <w:rPr>
          <w:rFonts w:ascii="Arial Black" w:hAnsi="Arial Black"/>
          <w:color w:val="C00000"/>
        </w:rPr>
        <w:t xml:space="preserve"> use of ‘chairman’s action’ between meetings.</w:t>
      </w:r>
      <w:r w:rsidR="003A465C">
        <w:rPr>
          <w:rFonts w:ascii="Arial Black" w:hAnsi="Arial Black"/>
          <w:color w:val="C00000"/>
        </w:rPr>
        <w:t xml:space="preserve"> The law of charities requires all Fellow-qua-trustees </w:t>
      </w:r>
      <w:r w:rsidR="003A465C">
        <w:rPr>
          <w:rFonts w:ascii="Arial Black" w:hAnsi="Arial Black"/>
          <w:color w:val="C00000"/>
        </w:rPr>
        <w:lastRenderedPageBreak/>
        <w:t xml:space="preserve">to be on top of their </w:t>
      </w:r>
      <w:r w:rsidR="002A048F">
        <w:rPr>
          <w:rFonts w:ascii="Arial Black" w:hAnsi="Arial Black"/>
          <w:color w:val="C00000"/>
        </w:rPr>
        <w:t xml:space="preserve">fiduciary </w:t>
      </w:r>
      <w:r w:rsidR="003A465C">
        <w:rPr>
          <w:rFonts w:ascii="Arial Black" w:hAnsi="Arial Black"/>
          <w:color w:val="C00000"/>
        </w:rPr>
        <w:t xml:space="preserve">duties at the risk of personal financial liability to the charitable corporation if their recklessness in decision-making causes loss to the college – no defence that the </w:t>
      </w:r>
      <w:proofErr w:type="spellStart"/>
      <w:r w:rsidR="003A465C">
        <w:rPr>
          <w:rFonts w:ascii="Arial Black" w:hAnsi="Arial Black"/>
          <w:color w:val="C00000"/>
        </w:rPr>
        <w:t>HofH</w:t>
      </w:r>
      <w:proofErr w:type="spellEnd"/>
      <w:r w:rsidR="003A465C">
        <w:rPr>
          <w:rFonts w:ascii="Arial Black" w:hAnsi="Arial Black"/>
          <w:color w:val="C00000"/>
        </w:rPr>
        <w:t xml:space="preserve"> was scarily domineering and the Bursar wickedly manipulative as well as </w:t>
      </w:r>
      <w:r w:rsidR="002A048F">
        <w:rPr>
          <w:rFonts w:ascii="Arial Black" w:hAnsi="Arial Black"/>
          <w:color w:val="C00000"/>
        </w:rPr>
        <w:t xml:space="preserve">unusually </w:t>
      </w:r>
      <w:r w:rsidR="00EF7CE8">
        <w:rPr>
          <w:rFonts w:ascii="Arial Black" w:hAnsi="Arial Black"/>
          <w:color w:val="C00000"/>
        </w:rPr>
        <w:t xml:space="preserve">secretive, </w:t>
      </w:r>
      <w:r w:rsidR="003A465C">
        <w:rPr>
          <w:rFonts w:ascii="Arial Black" w:hAnsi="Arial Black"/>
          <w:color w:val="C00000"/>
        </w:rPr>
        <w:t>incompetent</w:t>
      </w:r>
      <w:r w:rsidR="002A048F">
        <w:rPr>
          <w:rFonts w:ascii="Arial Black" w:hAnsi="Arial Black"/>
          <w:color w:val="C00000"/>
        </w:rPr>
        <w:t xml:space="preserve"> </w:t>
      </w:r>
      <w:r w:rsidR="000D2ABA">
        <w:rPr>
          <w:rFonts w:ascii="Arial Black" w:hAnsi="Arial Black"/>
          <w:color w:val="C00000"/>
        </w:rPr>
        <w:t>and</w:t>
      </w:r>
      <w:r w:rsidR="002A048F">
        <w:rPr>
          <w:rFonts w:ascii="Arial Black" w:hAnsi="Arial Black"/>
          <w:color w:val="C00000"/>
        </w:rPr>
        <w:t xml:space="preserve"> dozy</w:t>
      </w:r>
      <w:r w:rsidR="003A465C">
        <w:rPr>
          <w:rFonts w:ascii="Arial Black" w:hAnsi="Arial Black"/>
          <w:color w:val="C00000"/>
        </w:rPr>
        <w:t>.</w:t>
      </w:r>
    </w:p>
    <w:p w:rsidR="002A048F" w:rsidRDefault="002A048F">
      <w:pPr>
        <w:rPr>
          <w:rFonts w:ascii="Arial Black" w:hAnsi="Arial Black"/>
          <w:color w:val="C00000"/>
        </w:rPr>
      </w:pPr>
    </w:p>
    <w:p w:rsidR="00B44364" w:rsidRDefault="002A048F">
      <w:pPr>
        <w:rPr>
          <w:rFonts w:ascii="Arial Black" w:hAnsi="Arial Black"/>
          <w:color w:val="C00000"/>
        </w:rPr>
      </w:pPr>
      <w:r>
        <w:rPr>
          <w:rFonts w:ascii="Arial Black" w:hAnsi="Arial Black"/>
          <w:color w:val="C00000"/>
        </w:rPr>
        <w:t xml:space="preserve">And so to the law of corporations (which, incidentally, is not the same as company law, </w:t>
      </w:r>
      <w:r w:rsidR="00AB559D">
        <w:rPr>
          <w:rFonts w:ascii="Arial Black" w:hAnsi="Arial Black"/>
          <w:color w:val="C00000"/>
        </w:rPr>
        <w:t xml:space="preserve">but </w:t>
      </w:r>
      <w:r>
        <w:rPr>
          <w:rFonts w:ascii="Arial Black" w:hAnsi="Arial Black"/>
          <w:color w:val="C00000"/>
        </w:rPr>
        <w:t>registered companies like municipal entities under local government law being species of corporations</w:t>
      </w:r>
      <w:r w:rsidR="00AB559D">
        <w:rPr>
          <w:rFonts w:ascii="Arial Black" w:hAnsi="Arial Black"/>
          <w:color w:val="C00000"/>
        </w:rPr>
        <w:t>: and some HEIs are set up as registered charitable companies and indeed now as registered for-profit companies</w:t>
      </w:r>
      <w:r w:rsidR="00602E24">
        <w:rPr>
          <w:rFonts w:ascii="Arial Black" w:hAnsi="Arial Black"/>
          <w:color w:val="C00000"/>
        </w:rPr>
        <w:t xml:space="preserve"> under the Companies Act 2006</w:t>
      </w:r>
      <w:r>
        <w:rPr>
          <w:rFonts w:ascii="Arial Black" w:hAnsi="Arial Black"/>
          <w:color w:val="C00000"/>
        </w:rPr>
        <w:t xml:space="preserve">)… The law of corporations giving us guidance as to the role of the </w:t>
      </w:r>
      <w:proofErr w:type="spellStart"/>
      <w:r>
        <w:rPr>
          <w:rFonts w:ascii="Arial Black" w:hAnsi="Arial Black"/>
          <w:color w:val="C00000"/>
        </w:rPr>
        <w:t>HofH</w:t>
      </w:r>
      <w:proofErr w:type="spellEnd"/>
      <w:r>
        <w:rPr>
          <w:rFonts w:ascii="Arial Black" w:hAnsi="Arial Black"/>
          <w:color w:val="C00000"/>
        </w:rPr>
        <w:t xml:space="preserve"> or of any </w:t>
      </w:r>
      <w:r w:rsidR="00E558F8">
        <w:rPr>
          <w:rFonts w:ascii="Arial Black" w:hAnsi="Arial Black"/>
          <w:color w:val="C00000"/>
        </w:rPr>
        <w:t xml:space="preserve">other </w:t>
      </w:r>
      <w:r>
        <w:rPr>
          <w:rFonts w:ascii="Arial Black" w:hAnsi="Arial Black"/>
          <w:color w:val="C00000"/>
        </w:rPr>
        <w:t>Officer in relation to the corporate entity itself or its members individually is to be found in ‘</w:t>
      </w:r>
      <w:proofErr w:type="spellStart"/>
      <w:r>
        <w:rPr>
          <w:rFonts w:ascii="Arial Black" w:hAnsi="Arial Black"/>
          <w:color w:val="C00000"/>
        </w:rPr>
        <w:t>Halsbury’s</w:t>
      </w:r>
      <w:proofErr w:type="spellEnd"/>
      <w:r>
        <w:rPr>
          <w:rFonts w:ascii="Arial Black" w:hAnsi="Arial Black"/>
          <w:color w:val="C00000"/>
        </w:rPr>
        <w:t xml:space="preserve"> Laws of England’ (Vol. 9(2), 1998), </w:t>
      </w:r>
      <w:r w:rsidR="00602E24">
        <w:rPr>
          <w:rFonts w:ascii="Arial Black" w:hAnsi="Arial Black"/>
          <w:color w:val="C00000"/>
        </w:rPr>
        <w:t xml:space="preserve">in </w:t>
      </w:r>
      <w:r>
        <w:rPr>
          <w:rFonts w:ascii="Arial Black" w:hAnsi="Arial Black"/>
          <w:color w:val="C00000"/>
        </w:rPr>
        <w:t xml:space="preserve">‘Grant on Corporations’ (1850), and </w:t>
      </w:r>
      <w:r w:rsidR="00602E24">
        <w:rPr>
          <w:rFonts w:ascii="Arial Black" w:hAnsi="Arial Black"/>
          <w:color w:val="C00000"/>
        </w:rPr>
        <w:t xml:space="preserve">in </w:t>
      </w:r>
      <w:r>
        <w:rPr>
          <w:rFonts w:ascii="Arial Black" w:hAnsi="Arial Black"/>
          <w:color w:val="C00000"/>
        </w:rPr>
        <w:t>Kyd (1793/94) ‘A Treatise on the Law of Corporations’</w:t>
      </w:r>
      <w:r w:rsidR="002E042F">
        <w:rPr>
          <w:rFonts w:ascii="Arial Black" w:hAnsi="Arial Black"/>
          <w:color w:val="C00000"/>
        </w:rPr>
        <w:t xml:space="preserve"> (and even earlier</w:t>
      </w:r>
      <w:r w:rsidR="00E558F8">
        <w:rPr>
          <w:rFonts w:ascii="Arial Black" w:hAnsi="Arial Black"/>
          <w:color w:val="C00000"/>
        </w:rPr>
        <w:t xml:space="preserve"> but to a lesser extent</w:t>
      </w:r>
      <w:r w:rsidR="002E042F">
        <w:rPr>
          <w:rFonts w:ascii="Arial Black" w:hAnsi="Arial Black"/>
          <w:color w:val="C00000"/>
        </w:rPr>
        <w:t xml:space="preserve">, in Blackstone’s ‘Commentaries on the Laws of England’, 1765/69, Vol. </w:t>
      </w:r>
      <w:proofErr w:type="gramStart"/>
      <w:r w:rsidR="00E558F8">
        <w:rPr>
          <w:rFonts w:ascii="Arial Black" w:hAnsi="Arial Black"/>
          <w:color w:val="C00000"/>
        </w:rPr>
        <w:t>I</w:t>
      </w:r>
      <w:r w:rsidR="002E042F">
        <w:rPr>
          <w:rFonts w:ascii="Arial Black" w:hAnsi="Arial Black"/>
          <w:color w:val="C00000"/>
        </w:rPr>
        <w:t>, Ch. XVIII)</w:t>
      </w:r>
      <w:r>
        <w:rPr>
          <w:rFonts w:ascii="Arial Black" w:hAnsi="Arial Black"/>
          <w:color w:val="C00000"/>
        </w:rPr>
        <w:t>.</w:t>
      </w:r>
      <w:proofErr w:type="gramEnd"/>
      <w:r>
        <w:rPr>
          <w:rFonts w:ascii="Arial Black" w:hAnsi="Arial Black"/>
          <w:color w:val="C00000"/>
        </w:rPr>
        <w:t xml:space="preserve"> </w:t>
      </w:r>
      <w:r w:rsidR="00AB559D">
        <w:rPr>
          <w:rFonts w:ascii="Arial Black" w:hAnsi="Arial Black"/>
          <w:color w:val="C00000"/>
        </w:rPr>
        <w:t xml:space="preserve">Again, as with the law of meetings the general law of corporations does not bestow vast legal powers upon the head of the corporation, whatever </w:t>
      </w:r>
      <w:r w:rsidR="000D2ABA">
        <w:rPr>
          <w:rFonts w:ascii="Arial Black" w:hAnsi="Arial Black"/>
          <w:color w:val="C00000"/>
        </w:rPr>
        <w:t xml:space="preserve">authority </w:t>
      </w:r>
      <w:r w:rsidR="00AB559D">
        <w:rPr>
          <w:rFonts w:ascii="Arial Black" w:hAnsi="Arial Black"/>
          <w:color w:val="C00000"/>
        </w:rPr>
        <w:t>he/she may command by way</w:t>
      </w:r>
      <w:r>
        <w:rPr>
          <w:rFonts w:ascii="Arial Black" w:hAnsi="Arial Black"/>
          <w:color w:val="C00000"/>
        </w:rPr>
        <w:t xml:space="preserve"> </w:t>
      </w:r>
      <w:r w:rsidR="00AB559D">
        <w:rPr>
          <w:rFonts w:ascii="Arial Black" w:hAnsi="Arial Black"/>
          <w:color w:val="C00000"/>
        </w:rPr>
        <w:t xml:space="preserve">of influence </w:t>
      </w:r>
      <w:r w:rsidR="00602E24">
        <w:rPr>
          <w:rFonts w:ascii="Arial Black" w:hAnsi="Arial Black"/>
          <w:color w:val="C00000"/>
        </w:rPr>
        <w:t xml:space="preserve">through </w:t>
      </w:r>
      <w:r w:rsidR="00AB559D">
        <w:rPr>
          <w:rFonts w:ascii="Arial Black" w:hAnsi="Arial Black"/>
          <w:color w:val="C00000"/>
        </w:rPr>
        <w:t xml:space="preserve">charisma, persuasion, bullying, </w:t>
      </w:r>
      <w:r w:rsidR="00E558F8">
        <w:rPr>
          <w:rFonts w:ascii="Arial Black" w:hAnsi="Arial Black"/>
          <w:color w:val="C00000"/>
        </w:rPr>
        <w:t xml:space="preserve">and </w:t>
      </w:r>
      <w:r w:rsidR="00AB559D">
        <w:rPr>
          <w:rFonts w:ascii="Arial Black" w:hAnsi="Arial Black"/>
          <w:color w:val="C00000"/>
        </w:rPr>
        <w:t xml:space="preserve">whatever </w:t>
      </w:r>
      <w:r w:rsidR="00E558F8">
        <w:rPr>
          <w:rFonts w:ascii="Arial Black" w:hAnsi="Arial Black"/>
          <w:color w:val="C00000"/>
        </w:rPr>
        <w:t xml:space="preserve">else in the </w:t>
      </w:r>
      <w:r w:rsidR="000D2ABA">
        <w:rPr>
          <w:rFonts w:ascii="Arial Black" w:hAnsi="Arial Black"/>
          <w:color w:val="C00000"/>
        </w:rPr>
        <w:t xml:space="preserve">range of </w:t>
      </w:r>
      <w:r w:rsidR="00AB559D">
        <w:rPr>
          <w:rFonts w:ascii="Arial Black" w:hAnsi="Arial Black"/>
          <w:color w:val="C00000"/>
        </w:rPr>
        <w:t>inter-personal skills</w:t>
      </w:r>
      <w:r w:rsidR="000D2ABA">
        <w:rPr>
          <w:rFonts w:ascii="Arial Black" w:hAnsi="Arial Black"/>
          <w:color w:val="C00000"/>
        </w:rPr>
        <w:t xml:space="preserve"> he/she possesses</w:t>
      </w:r>
      <w:r w:rsidR="00AB559D">
        <w:rPr>
          <w:rFonts w:ascii="Arial Black" w:hAnsi="Arial Black"/>
          <w:color w:val="C00000"/>
        </w:rPr>
        <w:t>.</w:t>
      </w:r>
      <w:r w:rsidR="000D2ABA">
        <w:rPr>
          <w:rFonts w:ascii="Arial Black" w:hAnsi="Arial Black"/>
          <w:color w:val="C00000"/>
        </w:rPr>
        <w:t xml:space="preserve"> </w:t>
      </w:r>
      <w:r w:rsidR="00B02C44">
        <w:rPr>
          <w:rFonts w:ascii="Arial Black" w:hAnsi="Arial Black"/>
          <w:color w:val="C00000"/>
        </w:rPr>
        <w:t xml:space="preserve">Thus, where a GB falls out with its </w:t>
      </w:r>
      <w:proofErr w:type="spellStart"/>
      <w:r w:rsidR="00B02C44">
        <w:rPr>
          <w:rFonts w:ascii="Arial Black" w:hAnsi="Arial Black"/>
          <w:color w:val="C00000"/>
        </w:rPr>
        <w:t>HofH</w:t>
      </w:r>
      <w:proofErr w:type="spellEnd"/>
      <w:r w:rsidR="00B02C44">
        <w:rPr>
          <w:rFonts w:ascii="Arial Black" w:hAnsi="Arial Black"/>
          <w:color w:val="C00000"/>
        </w:rPr>
        <w:t xml:space="preserve"> or any College Officer it is probably a mess not to be readily resolved by reference to a demonstrable breach of legal powers </w:t>
      </w:r>
      <w:r w:rsidR="00E558F8">
        <w:rPr>
          <w:rFonts w:ascii="Arial Black" w:hAnsi="Arial Black"/>
          <w:color w:val="C00000"/>
        </w:rPr>
        <w:t xml:space="preserve">or duties </w:t>
      </w:r>
      <w:r w:rsidR="00B02C44">
        <w:rPr>
          <w:rFonts w:ascii="Arial Black" w:hAnsi="Arial Black"/>
          <w:color w:val="C00000"/>
        </w:rPr>
        <w:t xml:space="preserve">as neatly set out in some dusty legal treatise nor even as detailed in the Statutes &amp; By-laws – or rather the offending </w:t>
      </w:r>
      <w:proofErr w:type="spellStart"/>
      <w:r w:rsidR="00B02C44">
        <w:rPr>
          <w:rFonts w:ascii="Arial Black" w:hAnsi="Arial Black"/>
          <w:color w:val="C00000"/>
        </w:rPr>
        <w:t>HofH</w:t>
      </w:r>
      <w:proofErr w:type="spellEnd"/>
      <w:r w:rsidR="00B02C44">
        <w:rPr>
          <w:rFonts w:ascii="Arial Black" w:hAnsi="Arial Black"/>
          <w:color w:val="C00000"/>
        </w:rPr>
        <w:t xml:space="preserve"> or Officer would have to be very dim </w:t>
      </w:r>
      <w:r w:rsidR="00E558F8">
        <w:rPr>
          <w:rFonts w:ascii="Arial Black" w:hAnsi="Arial Black"/>
          <w:color w:val="C00000"/>
        </w:rPr>
        <w:t xml:space="preserve">indeed </w:t>
      </w:r>
      <w:r w:rsidR="00B02C44">
        <w:rPr>
          <w:rFonts w:ascii="Arial Black" w:hAnsi="Arial Black"/>
          <w:color w:val="C00000"/>
        </w:rPr>
        <w:t xml:space="preserve">to end up with the situation being that stark because he/she had so blatantly exceeded his/her power &amp; authority or </w:t>
      </w:r>
      <w:r w:rsidR="00602E24">
        <w:rPr>
          <w:rFonts w:ascii="Arial Black" w:hAnsi="Arial Black"/>
          <w:color w:val="C00000"/>
        </w:rPr>
        <w:t xml:space="preserve">had so </w:t>
      </w:r>
      <w:r w:rsidR="00E558F8">
        <w:rPr>
          <w:rFonts w:ascii="Arial Black" w:hAnsi="Arial Black"/>
          <w:color w:val="C00000"/>
        </w:rPr>
        <w:t xml:space="preserve">egregiously </w:t>
      </w:r>
      <w:r w:rsidR="00B02C44">
        <w:rPr>
          <w:rFonts w:ascii="Arial Black" w:hAnsi="Arial Black"/>
          <w:color w:val="C00000"/>
        </w:rPr>
        <w:t>neglected prescribed</w:t>
      </w:r>
      <w:r w:rsidR="000D2ABA">
        <w:rPr>
          <w:rFonts w:ascii="Arial Black" w:hAnsi="Arial Black"/>
          <w:color w:val="C00000"/>
        </w:rPr>
        <w:t xml:space="preserve"> duties</w:t>
      </w:r>
      <w:r w:rsidR="00B02C44">
        <w:rPr>
          <w:rFonts w:ascii="Arial Black" w:hAnsi="Arial Black"/>
          <w:color w:val="C00000"/>
        </w:rPr>
        <w:t>. Much more likely it will be a matter of style and personality, where the use of the MS dismissal process would be uncertain</w:t>
      </w:r>
      <w:r w:rsidR="00110827">
        <w:rPr>
          <w:rFonts w:ascii="Arial Black" w:hAnsi="Arial Black"/>
          <w:color w:val="C00000"/>
        </w:rPr>
        <w:t>, time-consuming, and costly</w:t>
      </w:r>
      <w:r w:rsidR="00B742C4">
        <w:rPr>
          <w:rFonts w:ascii="Arial Black" w:hAnsi="Arial Black"/>
          <w:color w:val="C00000"/>
        </w:rPr>
        <w:t xml:space="preserve"> </w:t>
      </w:r>
      <w:r w:rsidR="00110827">
        <w:rPr>
          <w:rFonts w:ascii="Arial Black" w:hAnsi="Arial Black"/>
          <w:color w:val="C00000"/>
        </w:rPr>
        <w:t xml:space="preserve">- </w:t>
      </w:r>
      <w:r w:rsidR="00B742C4">
        <w:rPr>
          <w:rFonts w:ascii="Arial Black" w:hAnsi="Arial Black"/>
          <w:color w:val="C00000"/>
        </w:rPr>
        <w:t>and hence a negotiated departure is usually the end</w:t>
      </w:r>
      <w:r w:rsidR="00602E24">
        <w:rPr>
          <w:rFonts w:ascii="Arial Black" w:hAnsi="Arial Black"/>
          <w:color w:val="C00000"/>
        </w:rPr>
        <w:t xml:space="preserve">/best </w:t>
      </w:r>
      <w:r w:rsidR="00B742C4">
        <w:rPr>
          <w:rFonts w:ascii="Arial Black" w:hAnsi="Arial Black"/>
          <w:color w:val="C00000"/>
        </w:rPr>
        <w:t>result.</w:t>
      </w:r>
    </w:p>
    <w:p w:rsidR="00B44364" w:rsidRDefault="00B44364">
      <w:pPr>
        <w:rPr>
          <w:rFonts w:ascii="Arial Black" w:hAnsi="Arial Black"/>
          <w:color w:val="C00000"/>
        </w:rPr>
      </w:pPr>
    </w:p>
    <w:p w:rsidR="00CD2105" w:rsidRDefault="00B44364">
      <w:pPr>
        <w:rPr>
          <w:rFonts w:ascii="Arial Black" w:hAnsi="Arial Black"/>
          <w:color w:val="C00000"/>
        </w:rPr>
      </w:pPr>
      <w:r>
        <w:rPr>
          <w:rFonts w:ascii="Arial Black" w:hAnsi="Arial Black"/>
          <w:color w:val="C00000"/>
        </w:rPr>
        <w:t xml:space="preserve">But ‘negotiated’ almost always means a </w:t>
      </w:r>
      <w:r w:rsidR="00B35114">
        <w:rPr>
          <w:rFonts w:ascii="Arial Black" w:hAnsi="Arial Black"/>
          <w:color w:val="C00000"/>
        </w:rPr>
        <w:t xml:space="preserve">compensation </w:t>
      </w:r>
      <w:r>
        <w:rPr>
          <w:rFonts w:ascii="Arial Black" w:hAnsi="Arial Black"/>
          <w:color w:val="C00000"/>
        </w:rPr>
        <w:t xml:space="preserve">payment to go quietly and hence the issue arises of how such </w:t>
      </w:r>
      <w:r>
        <w:rPr>
          <w:rFonts w:ascii="Arial Black" w:hAnsi="Arial Black"/>
          <w:color w:val="C00000"/>
        </w:rPr>
        <w:lastRenderedPageBreak/>
        <w:t>expenditure is justified as being in the best interests of the college in using charitable income (or a university in using public, taxpayer monies</w:t>
      </w:r>
      <w:r w:rsidR="00B35114">
        <w:rPr>
          <w:rFonts w:ascii="Arial Black" w:hAnsi="Arial Black"/>
          <w:color w:val="C00000"/>
        </w:rPr>
        <w:t>: HEFCE, the NAO, and the PAC all have views on the size of payoffs to exiting VCs or HEI Finance Directors</w:t>
      </w:r>
      <w:r w:rsidR="000D2ABA">
        <w:rPr>
          <w:rFonts w:ascii="Arial Black" w:hAnsi="Arial Black"/>
          <w:color w:val="C00000"/>
        </w:rPr>
        <w:t xml:space="preserve">; the Charity Commission may similarly query an over-generous award to a departing </w:t>
      </w:r>
      <w:proofErr w:type="spellStart"/>
      <w:r w:rsidR="000D2ABA">
        <w:rPr>
          <w:rFonts w:ascii="Arial Black" w:hAnsi="Arial Black"/>
          <w:color w:val="C00000"/>
        </w:rPr>
        <w:t>HofH</w:t>
      </w:r>
      <w:proofErr w:type="spellEnd"/>
      <w:r w:rsidR="000D2ABA">
        <w:rPr>
          <w:rFonts w:ascii="Arial Black" w:hAnsi="Arial Black"/>
          <w:color w:val="C00000"/>
        </w:rPr>
        <w:t xml:space="preserve"> or B</w:t>
      </w:r>
      <w:r w:rsidR="000D2ABA">
        <w:rPr>
          <w:rFonts w:ascii="Arial Black" w:hAnsi="Arial Black"/>
          <w:b/>
          <w:color w:val="C00000"/>
        </w:rPr>
        <w:t>ursar and any over-payment could be clawed back from the Fellows</w:t>
      </w:r>
      <w:r w:rsidR="00110827">
        <w:rPr>
          <w:rFonts w:ascii="Arial Black" w:hAnsi="Arial Black"/>
          <w:b/>
          <w:color w:val="C00000"/>
        </w:rPr>
        <w:t>-qua-trustees</w:t>
      </w:r>
      <w:r w:rsidR="000D2ABA">
        <w:rPr>
          <w:rFonts w:ascii="Arial Black" w:hAnsi="Arial Black"/>
          <w:b/>
          <w:color w:val="C00000"/>
        </w:rPr>
        <w:t xml:space="preserve"> jointly &amp; severally as a misuse of charitable assets</w:t>
      </w:r>
      <w:r w:rsidR="00602E24">
        <w:rPr>
          <w:rFonts w:ascii="Arial Black" w:hAnsi="Arial Black"/>
          <w:b/>
          <w:color w:val="C00000"/>
        </w:rPr>
        <w:t>; and anyway the college would need CC permission under the Charities Act 2011 to make an ex gratia payment – certainly one of £800k</w:t>
      </w:r>
      <w:r w:rsidR="00B35114">
        <w:rPr>
          <w:rFonts w:ascii="Arial Black" w:hAnsi="Arial Black"/>
          <w:color w:val="C00000"/>
        </w:rPr>
        <w:t>…</w:t>
      </w:r>
      <w:r>
        <w:rPr>
          <w:rFonts w:ascii="Arial Black" w:hAnsi="Arial Black"/>
          <w:color w:val="C00000"/>
        </w:rPr>
        <w:t xml:space="preserve">). </w:t>
      </w:r>
      <w:r w:rsidR="00B35114">
        <w:rPr>
          <w:rFonts w:ascii="Arial Black" w:hAnsi="Arial Black"/>
          <w:color w:val="C00000"/>
        </w:rPr>
        <w:t>Difficult territory</w:t>
      </w:r>
      <w:r w:rsidR="000D2ABA">
        <w:rPr>
          <w:rFonts w:ascii="Arial Black" w:hAnsi="Arial Black"/>
          <w:color w:val="C00000"/>
        </w:rPr>
        <w:t xml:space="preserve"> indeed</w:t>
      </w:r>
      <w:r w:rsidR="00B35114">
        <w:rPr>
          <w:rFonts w:ascii="Arial Black" w:hAnsi="Arial Black"/>
          <w:color w:val="C00000"/>
        </w:rPr>
        <w:t>!</w:t>
      </w:r>
      <w:r w:rsidR="006C181B">
        <w:rPr>
          <w:rFonts w:ascii="Arial Black" w:hAnsi="Arial Black"/>
          <w:color w:val="C00000"/>
        </w:rPr>
        <w:t xml:space="preserve"> </w:t>
      </w:r>
      <w:r w:rsidR="00CD2105">
        <w:rPr>
          <w:rFonts w:ascii="Arial Black" w:hAnsi="Arial Black"/>
          <w:color w:val="C00000"/>
        </w:rPr>
        <w:t xml:space="preserve">And there is extra difficulty in that, arguably, getting rid of a </w:t>
      </w:r>
      <w:proofErr w:type="spellStart"/>
      <w:r w:rsidR="00CD2105">
        <w:rPr>
          <w:rFonts w:ascii="Arial Black" w:hAnsi="Arial Black"/>
          <w:color w:val="C00000"/>
        </w:rPr>
        <w:t>HofH</w:t>
      </w:r>
      <w:proofErr w:type="spellEnd"/>
      <w:r w:rsidR="00CD2105">
        <w:rPr>
          <w:rFonts w:ascii="Arial Black" w:hAnsi="Arial Black"/>
          <w:color w:val="C00000"/>
        </w:rPr>
        <w:t xml:space="preserve"> or of a Bursar, or of any Member of a GB as a </w:t>
      </w:r>
      <w:proofErr w:type="spellStart"/>
      <w:r w:rsidR="00CD2105">
        <w:rPr>
          <w:rFonts w:ascii="Arial Black" w:hAnsi="Arial Black"/>
          <w:color w:val="C00000"/>
        </w:rPr>
        <w:t>corporator</w:t>
      </w:r>
      <w:proofErr w:type="spellEnd"/>
      <w:r w:rsidR="00CD2105">
        <w:rPr>
          <w:rFonts w:ascii="Arial Black" w:hAnsi="Arial Black"/>
          <w:color w:val="C00000"/>
        </w:rPr>
        <w:t xml:space="preserve"> of the college as a chartered lay eleemosynary corporation aggregate is also a matter of depriving the individual not simply of a job as covered by employment law and the MS but also of a freehold </w:t>
      </w:r>
      <w:r w:rsidR="00110827">
        <w:rPr>
          <w:rFonts w:ascii="Arial Black" w:hAnsi="Arial Black"/>
          <w:color w:val="C00000"/>
        </w:rPr>
        <w:t xml:space="preserve">tenure </w:t>
      </w:r>
      <w:r w:rsidR="00CD2105">
        <w:rPr>
          <w:rFonts w:ascii="Arial Black" w:hAnsi="Arial Black"/>
          <w:color w:val="C00000"/>
        </w:rPr>
        <w:t>in the corporation (until the Victorian Royal Commissions’ reforms of Oxford and its colleges Fellows used to be paid by way of an annual dividend as a share of the surplus income based on their personal ‘ownership’ stake in their property of the corporation – a great incentive to being economical in managing college affairs!).</w:t>
      </w:r>
      <w:r w:rsidR="00110827">
        <w:rPr>
          <w:rFonts w:ascii="Arial Black" w:hAnsi="Arial Black"/>
          <w:color w:val="C00000"/>
        </w:rPr>
        <w:t xml:space="preserve"> This issue of being a member of as well as an employee of the College has not yet really been sorted out in Law – the potential for a challenge to our shiny new EJRA (employer justified retirement age, of 67) may flush out the issues</w:t>
      </w:r>
      <w:r w:rsidR="00602E24">
        <w:rPr>
          <w:rFonts w:ascii="Arial Black" w:hAnsi="Arial Black"/>
          <w:color w:val="C00000"/>
        </w:rPr>
        <w:t>, and expensively prolong the process of any such challenge!</w:t>
      </w:r>
      <w:r w:rsidR="00110827">
        <w:rPr>
          <w:rFonts w:ascii="Arial Black" w:hAnsi="Arial Black"/>
          <w:color w:val="C00000"/>
        </w:rPr>
        <w:t xml:space="preserve"> </w:t>
      </w:r>
    </w:p>
    <w:p w:rsidR="00CD2105" w:rsidRDefault="00CD2105">
      <w:pPr>
        <w:rPr>
          <w:rFonts w:ascii="Arial Black" w:hAnsi="Arial Black"/>
          <w:color w:val="C00000"/>
        </w:rPr>
      </w:pPr>
    </w:p>
    <w:p w:rsidR="00895CCE" w:rsidRDefault="00CD2105">
      <w:pPr>
        <w:rPr>
          <w:rFonts w:ascii="Arial Black" w:hAnsi="Arial Black"/>
          <w:color w:val="C00000"/>
        </w:rPr>
      </w:pPr>
      <w:r>
        <w:rPr>
          <w:rFonts w:ascii="Arial Black" w:hAnsi="Arial Black"/>
          <w:color w:val="C00000"/>
        </w:rPr>
        <w:t xml:space="preserve">So, what guidance do we get from the texts on the law of corporations? In </w:t>
      </w:r>
      <w:proofErr w:type="spellStart"/>
      <w:r>
        <w:rPr>
          <w:rFonts w:ascii="Arial Black" w:hAnsi="Arial Black"/>
          <w:color w:val="C00000"/>
        </w:rPr>
        <w:t>Halsbury</w:t>
      </w:r>
      <w:proofErr w:type="spellEnd"/>
      <w:r>
        <w:rPr>
          <w:rFonts w:ascii="Arial Black" w:hAnsi="Arial Black"/>
          <w:color w:val="C00000"/>
        </w:rPr>
        <w:t xml:space="preserve"> we are told that a </w:t>
      </w:r>
      <w:proofErr w:type="spellStart"/>
      <w:r>
        <w:rPr>
          <w:rFonts w:ascii="Arial Black" w:hAnsi="Arial Black"/>
          <w:color w:val="C00000"/>
        </w:rPr>
        <w:t>corporator</w:t>
      </w:r>
      <w:proofErr w:type="spellEnd"/>
      <w:r>
        <w:rPr>
          <w:rFonts w:ascii="Arial Black" w:hAnsi="Arial Black"/>
          <w:color w:val="C00000"/>
        </w:rPr>
        <w:t xml:space="preserve"> can be expelled from membership by a process of </w:t>
      </w:r>
      <w:r w:rsidR="00B82446">
        <w:rPr>
          <w:rFonts w:ascii="Arial Black" w:hAnsi="Arial Black"/>
          <w:color w:val="C00000"/>
        </w:rPr>
        <w:t>‘</w:t>
      </w:r>
      <w:r>
        <w:rPr>
          <w:rFonts w:ascii="Arial Black" w:hAnsi="Arial Black"/>
          <w:color w:val="C00000"/>
        </w:rPr>
        <w:t>disfranchisement</w:t>
      </w:r>
      <w:r w:rsidR="00B82446">
        <w:rPr>
          <w:rFonts w:ascii="Arial Black" w:hAnsi="Arial Black"/>
          <w:color w:val="C00000"/>
        </w:rPr>
        <w:t>’</w:t>
      </w:r>
      <w:r>
        <w:rPr>
          <w:rFonts w:ascii="Arial Black" w:hAnsi="Arial Black"/>
          <w:color w:val="C00000"/>
        </w:rPr>
        <w:t xml:space="preserve"> as ‘the total deprivation of all privileges, rights, interests, profits and advantages’ (</w:t>
      </w:r>
      <w:r w:rsidR="00110827">
        <w:rPr>
          <w:rFonts w:ascii="Arial Black" w:hAnsi="Arial Black"/>
          <w:color w:val="C00000"/>
        </w:rPr>
        <w:t xml:space="preserve">the loss of a property interest and </w:t>
      </w:r>
      <w:r>
        <w:rPr>
          <w:rFonts w:ascii="Arial Black" w:hAnsi="Arial Black"/>
          <w:color w:val="C00000"/>
        </w:rPr>
        <w:t>more than just the loss of a job)</w:t>
      </w:r>
      <w:r w:rsidR="00B96426">
        <w:rPr>
          <w:rFonts w:ascii="Arial Black" w:hAnsi="Arial Black"/>
          <w:color w:val="C00000"/>
        </w:rPr>
        <w:t>;</w:t>
      </w:r>
      <w:r>
        <w:rPr>
          <w:rFonts w:ascii="Arial Black" w:hAnsi="Arial Black"/>
          <w:color w:val="C00000"/>
        </w:rPr>
        <w:t xml:space="preserve"> but this can be done only by the full GB</w:t>
      </w:r>
      <w:r w:rsidR="00B96426">
        <w:rPr>
          <w:rFonts w:ascii="Arial Black" w:hAnsi="Arial Black"/>
          <w:color w:val="C00000"/>
        </w:rPr>
        <w:t xml:space="preserve"> having followed the principles of natural justice and fairness, and for actions ‘against the duty of a </w:t>
      </w:r>
      <w:proofErr w:type="spellStart"/>
      <w:r w:rsidR="00B96426">
        <w:rPr>
          <w:rFonts w:ascii="Arial Black" w:hAnsi="Arial Black"/>
          <w:color w:val="C00000"/>
        </w:rPr>
        <w:t>corporator</w:t>
      </w:r>
      <w:proofErr w:type="spellEnd"/>
      <w:r w:rsidR="00B96426">
        <w:rPr>
          <w:rFonts w:ascii="Arial Black" w:hAnsi="Arial Black"/>
          <w:color w:val="C00000"/>
        </w:rPr>
        <w:t>’ and ones ‘to the prejudice of the good of the corporation’ and also ‘against his oath which he took when he was admitted to membership’ (the new Fellows of New College still swear such an oath in Latin as they did more than 600 years back)</w:t>
      </w:r>
      <w:r>
        <w:rPr>
          <w:rFonts w:ascii="Arial Black" w:hAnsi="Arial Black"/>
          <w:color w:val="C00000"/>
        </w:rPr>
        <w:t xml:space="preserve">. </w:t>
      </w:r>
      <w:r w:rsidR="00B96426">
        <w:rPr>
          <w:rFonts w:ascii="Arial Black" w:hAnsi="Arial Black"/>
          <w:color w:val="C00000"/>
        </w:rPr>
        <w:t xml:space="preserve">Moreover, ‘words of contempt’ even if ‘spoken against the </w:t>
      </w:r>
      <w:r w:rsidR="00B96426">
        <w:rPr>
          <w:rFonts w:ascii="Arial Black" w:hAnsi="Arial Black"/>
          <w:color w:val="C00000"/>
        </w:rPr>
        <w:lastRenderedPageBreak/>
        <w:t>chief officer of the corporation’, while ‘ground for punishment’ (</w:t>
      </w:r>
      <w:r w:rsidR="00B82446">
        <w:rPr>
          <w:rFonts w:ascii="Arial Black" w:hAnsi="Arial Black"/>
          <w:color w:val="C00000"/>
        </w:rPr>
        <w:t xml:space="preserve">perhaps </w:t>
      </w:r>
      <w:r w:rsidR="00B96426">
        <w:rPr>
          <w:rFonts w:ascii="Arial Black" w:hAnsi="Arial Black"/>
          <w:color w:val="C00000"/>
        </w:rPr>
        <w:t>a fine, or deprivation of port at High Table</w:t>
      </w:r>
      <w:r w:rsidR="00110827">
        <w:rPr>
          <w:rFonts w:ascii="Arial Black" w:hAnsi="Arial Black"/>
          <w:color w:val="C00000"/>
        </w:rPr>
        <w:t>,</w:t>
      </w:r>
      <w:r w:rsidR="00B96426">
        <w:rPr>
          <w:rFonts w:ascii="Arial Black" w:hAnsi="Arial Black"/>
          <w:color w:val="C00000"/>
        </w:rPr>
        <w:t xml:space="preserve"> or </w:t>
      </w:r>
      <w:r w:rsidR="00110827">
        <w:rPr>
          <w:rFonts w:ascii="Arial Black" w:hAnsi="Arial Black"/>
          <w:color w:val="C00000"/>
        </w:rPr>
        <w:t xml:space="preserve">no access to </w:t>
      </w:r>
      <w:r w:rsidR="00B96426">
        <w:rPr>
          <w:rFonts w:ascii="Arial Black" w:hAnsi="Arial Black"/>
          <w:color w:val="C00000"/>
        </w:rPr>
        <w:t xml:space="preserve">the </w:t>
      </w:r>
      <w:r w:rsidR="00243399">
        <w:rPr>
          <w:rFonts w:ascii="Arial Black" w:hAnsi="Arial Black"/>
          <w:color w:val="C00000"/>
        </w:rPr>
        <w:t>‘</w:t>
      </w:r>
      <w:r w:rsidR="00B96426">
        <w:rPr>
          <w:rFonts w:ascii="Arial Black" w:hAnsi="Arial Black"/>
          <w:color w:val="C00000"/>
        </w:rPr>
        <w:t>Guardian</w:t>
      </w:r>
      <w:r w:rsidR="00243399">
        <w:rPr>
          <w:rFonts w:ascii="Arial Black" w:hAnsi="Arial Black"/>
          <w:color w:val="C00000"/>
        </w:rPr>
        <w:t>’</w:t>
      </w:r>
      <w:r w:rsidR="00B96426">
        <w:rPr>
          <w:rFonts w:ascii="Arial Black" w:hAnsi="Arial Black"/>
          <w:color w:val="C00000"/>
        </w:rPr>
        <w:t xml:space="preserve"> in the SCR, </w:t>
      </w:r>
      <w:r w:rsidR="00243399">
        <w:rPr>
          <w:rFonts w:ascii="Arial Black" w:hAnsi="Arial Black"/>
          <w:color w:val="C00000"/>
        </w:rPr>
        <w:t xml:space="preserve">or </w:t>
      </w:r>
      <w:r w:rsidR="00B96426">
        <w:rPr>
          <w:rFonts w:ascii="Arial Black" w:hAnsi="Arial Black"/>
          <w:color w:val="C00000"/>
        </w:rPr>
        <w:t xml:space="preserve">denial of a parking space, or whatever) are in themselves not cause for disfranchisement. </w:t>
      </w:r>
    </w:p>
    <w:p w:rsidR="00895CCE" w:rsidRDefault="00895CCE">
      <w:pPr>
        <w:rPr>
          <w:rFonts w:ascii="Arial Black" w:hAnsi="Arial Black"/>
          <w:color w:val="C00000"/>
        </w:rPr>
      </w:pPr>
    </w:p>
    <w:p w:rsidR="006A4478" w:rsidRDefault="00B96426">
      <w:pPr>
        <w:rPr>
          <w:rFonts w:ascii="Arial Black" w:hAnsi="Arial Black"/>
          <w:color w:val="C00000"/>
        </w:rPr>
      </w:pPr>
      <w:r>
        <w:rPr>
          <w:rFonts w:ascii="Arial Black" w:hAnsi="Arial Black"/>
          <w:color w:val="C00000"/>
        </w:rPr>
        <w:t xml:space="preserve">The ‘chief officer’ is clearly the </w:t>
      </w:r>
      <w:proofErr w:type="spellStart"/>
      <w:r>
        <w:rPr>
          <w:rFonts w:ascii="Arial Black" w:hAnsi="Arial Black"/>
          <w:color w:val="C00000"/>
        </w:rPr>
        <w:t>HofH</w:t>
      </w:r>
      <w:proofErr w:type="spellEnd"/>
      <w:r>
        <w:rPr>
          <w:rFonts w:ascii="Arial Black" w:hAnsi="Arial Black"/>
          <w:color w:val="C00000"/>
        </w:rPr>
        <w:t xml:space="preserve"> in our context; other ‘officers of a corporation’ </w:t>
      </w:r>
      <w:r w:rsidR="00110827">
        <w:rPr>
          <w:rFonts w:ascii="Arial Black" w:hAnsi="Arial Black"/>
          <w:color w:val="C00000"/>
        </w:rPr>
        <w:t xml:space="preserve">(full-time and more part-time) </w:t>
      </w:r>
      <w:r>
        <w:rPr>
          <w:rFonts w:ascii="Arial Black" w:hAnsi="Arial Black"/>
          <w:color w:val="C00000"/>
        </w:rPr>
        <w:t>are elected (usually annually</w:t>
      </w:r>
      <w:r w:rsidR="00110827">
        <w:rPr>
          <w:rFonts w:ascii="Arial Black" w:hAnsi="Arial Black"/>
          <w:color w:val="C00000"/>
        </w:rPr>
        <w:t xml:space="preserve"> and unopposed</w:t>
      </w:r>
      <w:r w:rsidR="00243399">
        <w:rPr>
          <w:rFonts w:ascii="Arial Black" w:hAnsi="Arial Black"/>
          <w:color w:val="C00000"/>
        </w:rPr>
        <w:t>, rather than say ‘for life’</w:t>
      </w:r>
      <w:r>
        <w:rPr>
          <w:rFonts w:ascii="Arial Black" w:hAnsi="Arial Black"/>
          <w:color w:val="C00000"/>
        </w:rPr>
        <w:t>) by the GB according to Statutes &amp; By-laws</w:t>
      </w:r>
      <w:r w:rsidR="00602E24">
        <w:rPr>
          <w:rFonts w:ascii="Arial Black" w:hAnsi="Arial Black"/>
          <w:color w:val="C00000"/>
        </w:rPr>
        <w:t>;</w:t>
      </w:r>
      <w:r w:rsidR="00CD2105">
        <w:rPr>
          <w:rFonts w:ascii="Arial Black" w:hAnsi="Arial Black"/>
          <w:color w:val="C00000"/>
        </w:rPr>
        <w:t xml:space="preserve"> </w:t>
      </w:r>
      <w:r w:rsidR="00243399">
        <w:rPr>
          <w:rFonts w:ascii="Arial Black" w:hAnsi="Arial Black"/>
          <w:color w:val="C00000"/>
        </w:rPr>
        <w:t xml:space="preserve">and the GB will probably have ‘a very wide discretionary power to remove a person so appointed’ (subject to a process of </w:t>
      </w:r>
      <w:r w:rsidR="00B82446">
        <w:rPr>
          <w:rFonts w:ascii="Arial Black" w:hAnsi="Arial Black"/>
          <w:color w:val="C00000"/>
        </w:rPr>
        <w:t>‘</w:t>
      </w:r>
      <w:proofErr w:type="spellStart"/>
      <w:r w:rsidR="00243399">
        <w:rPr>
          <w:rFonts w:ascii="Arial Black" w:hAnsi="Arial Black"/>
          <w:color w:val="C00000"/>
        </w:rPr>
        <w:t>amotion</w:t>
      </w:r>
      <w:proofErr w:type="spellEnd"/>
      <w:r w:rsidR="00B82446">
        <w:rPr>
          <w:rFonts w:ascii="Arial Black" w:hAnsi="Arial Black"/>
          <w:color w:val="C00000"/>
        </w:rPr>
        <w:t>’</w:t>
      </w:r>
      <w:r w:rsidR="00243399">
        <w:rPr>
          <w:rFonts w:ascii="Arial Black" w:hAnsi="Arial Black"/>
          <w:color w:val="C00000"/>
        </w:rPr>
        <w:t xml:space="preserve"> being ‘for just cause’ and being compliant with natural justice – with the right of appeal to the Visitor</w:t>
      </w:r>
      <w:r w:rsidR="00110827">
        <w:rPr>
          <w:rFonts w:ascii="Arial Black" w:hAnsi="Arial Black"/>
          <w:color w:val="C00000"/>
        </w:rPr>
        <w:t>)</w:t>
      </w:r>
      <w:r w:rsidR="00243399">
        <w:rPr>
          <w:rFonts w:ascii="Arial Black" w:hAnsi="Arial Black"/>
          <w:color w:val="C00000"/>
        </w:rPr>
        <w:t xml:space="preserve">. Such officers have ‘the right and duty’ properly ‘to inform and guide the </w:t>
      </w:r>
      <w:proofErr w:type="spellStart"/>
      <w:r w:rsidR="00243399">
        <w:rPr>
          <w:rFonts w:ascii="Arial Black" w:hAnsi="Arial Black"/>
          <w:color w:val="C00000"/>
        </w:rPr>
        <w:t>corporators</w:t>
      </w:r>
      <w:proofErr w:type="spellEnd"/>
      <w:r w:rsidR="00243399">
        <w:rPr>
          <w:rFonts w:ascii="Arial Black" w:hAnsi="Arial Black"/>
          <w:color w:val="C00000"/>
        </w:rPr>
        <w:t xml:space="preserve"> in matters affecting corporate interests’</w:t>
      </w:r>
      <w:r w:rsidR="00110827">
        <w:rPr>
          <w:rFonts w:ascii="Arial Black" w:hAnsi="Arial Black"/>
          <w:color w:val="C00000"/>
        </w:rPr>
        <w:t xml:space="preserve"> – addressing GB directly, not filtered via a CEO as in some organisations.</w:t>
      </w:r>
      <w:r w:rsidR="00243399">
        <w:rPr>
          <w:rFonts w:ascii="Arial Black" w:hAnsi="Arial Black"/>
          <w:color w:val="C00000"/>
        </w:rPr>
        <w:t xml:space="preserve"> The </w:t>
      </w:r>
      <w:proofErr w:type="spellStart"/>
      <w:r w:rsidR="00243399">
        <w:rPr>
          <w:rFonts w:ascii="Arial Black" w:hAnsi="Arial Black"/>
          <w:color w:val="C00000"/>
        </w:rPr>
        <w:t>HofH</w:t>
      </w:r>
      <w:proofErr w:type="spellEnd"/>
      <w:r w:rsidR="00243399">
        <w:rPr>
          <w:rFonts w:ascii="Arial Black" w:hAnsi="Arial Black"/>
          <w:color w:val="C00000"/>
        </w:rPr>
        <w:t xml:space="preserve"> within a </w:t>
      </w:r>
      <w:r w:rsidR="00895CCE">
        <w:rPr>
          <w:rFonts w:ascii="Arial Black" w:hAnsi="Arial Black"/>
          <w:color w:val="C00000"/>
        </w:rPr>
        <w:t xml:space="preserve">chartered </w:t>
      </w:r>
      <w:r w:rsidR="00243399">
        <w:rPr>
          <w:rFonts w:ascii="Arial Black" w:hAnsi="Arial Black"/>
          <w:color w:val="C00000"/>
        </w:rPr>
        <w:t>corporation aggregate (as are almost all Oxbridge colleges – the Master of Pembroke</w:t>
      </w:r>
      <w:r w:rsidR="00110827">
        <w:rPr>
          <w:rFonts w:ascii="Arial Black" w:hAnsi="Arial Black"/>
          <w:color w:val="C00000"/>
        </w:rPr>
        <w:t xml:space="preserve">, however, </w:t>
      </w:r>
      <w:r w:rsidR="00243399">
        <w:rPr>
          <w:rFonts w:ascii="Arial Black" w:hAnsi="Arial Black"/>
          <w:color w:val="C00000"/>
        </w:rPr>
        <w:t xml:space="preserve">is, like a Bishop, a corporation sole) </w:t>
      </w:r>
      <w:r w:rsidR="00B82446">
        <w:rPr>
          <w:rFonts w:ascii="Arial Black" w:hAnsi="Arial Black"/>
          <w:color w:val="C00000"/>
        </w:rPr>
        <w:t>‘cannot act without the concurrence of the body as he is only a part of the entire corporation’</w:t>
      </w:r>
      <w:r w:rsidR="00895CCE">
        <w:rPr>
          <w:rFonts w:ascii="Arial Black" w:hAnsi="Arial Black"/>
          <w:color w:val="C00000"/>
        </w:rPr>
        <w:t xml:space="preserve"> (albeit that ‘usage and precedent may be taken into consideration’</w:t>
      </w:r>
      <w:r w:rsidR="00110827">
        <w:rPr>
          <w:rFonts w:ascii="Arial Black" w:hAnsi="Arial Black"/>
          <w:color w:val="C00000"/>
        </w:rPr>
        <w:t>: whatever that may mean</w:t>
      </w:r>
      <w:r w:rsidR="00895CCE">
        <w:rPr>
          <w:rFonts w:ascii="Arial Black" w:hAnsi="Arial Black"/>
          <w:color w:val="C00000"/>
        </w:rPr>
        <w:t>…)</w:t>
      </w:r>
      <w:r w:rsidR="00B82446">
        <w:rPr>
          <w:rFonts w:ascii="Arial Black" w:hAnsi="Arial Black"/>
          <w:color w:val="C00000"/>
        </w:rPr>
        <w:t xml:space="preserve">, but conversely the GB is unable to do any corporate act (‘other than the election of a new head’) ‘without the presence of the head’ (or of a deputy as </w:t>
      </w:r>
      <w:r w:rsidR="00A4745F">
        <w:rPr>
          <w:rFonts w:ascii="Arial Black" w:hAnsi="Arial Black"/>
          <w:color w:val="C00000"/>
        </w:rPr>
        <w:t xml:space="preserve">duly </w:t>
      </w:r>
      <w:r w:rsidR="00B82446">
        <w:rPr>
          <w:rFonts w:ascii="Arial Black" w:hAnsi="Arial Black"/>
          <w:color w:val="C00000"/>
        </w:rPr>
        <w:t>authorised within the Statutes</w:t>
      </w:r>
      <w:r w:rsidR="00110827">
        <w:rPr>
          <w:rFonts w:ascii="Arial Black" w:hAnsi="Arial Black"/>
          <w:color w:val="C00000"/>
        </w:rPr>
        <w:t>, as perhaps the Sub-Warden becomes Acting-Warden</w:t>
      </w:r>
      <w:r w:rsidR="00B82446">
        <w:rPr>
          <w:rFonts w:ascii="Arial Black" w:hAnsi="Arial Black"/>
          <w:color w:val="C00000"/>
        </w:rPr>
        <w:t>)</w:t>
      </w:r>
      <w:r w:rsidR="00895CCE">
        <w:rPr>
          <w:rFonts w:ascii="Arial Black" w:hAnsi="Arial Black"/>
          <w:color w:val="C00000"/>
        </w:rPr>
        <w:t>. T</w:t>
      </w:r>
      <w:r w:rsidR="00B82446">
        <w:rPr>
          <w:rFonts w:ascii="Arial Black" w:hAnsi="Arial Black"/>
          <w:color w:val="C00000"/>
        </w:rPr>
        <w:t xml:space="preserve">his ‘presence of the head is necessary’ for any corporate decision that has to be taken by the GB where the GB has no power under the Statutes to delegate the decision-taking to a committee or to officers (see Chapter 8 of Farrington &amp; Palfreyman on unlawful delegation and hence the risk of decisions being invalid as ultra vires the powers of the decision-takers). </w:t>
      </w:r>
      <w:r w:rsidR="00895CCE">
        <w:rPr>
          <w:rFonts w:ascii="Arial Black" w:hAnsi="Arial Black"/>
          <w:color w:val="C00000"/>
        </w:rPr>
        <w:t>Otherwise, ‘the presiding officer’ at GB is, as noted above, the creature of the GB and has no inherent power to, say, ‘stop the meeting at his own will and pleasure’: if he walks out</w:t>
      </w:r>
      <w:r w:rsidR="006A4478">
        <w:rPr>
          <w:rFonts w:ascii="Arial Black" w:hAnsi="Arial Black"/>
          <w:color w:val="C00000"/>
        </w:rPr>
        <w:t xml:space="preserve"> in a huff</w:t>
      </w:r>
      <w:r w:rsidR="00895CCE">
        <w:rPr>
          <w:rFonts w:ascii="Arial Black" w:hAnsi="Arial Black"/>
          <w:color w:val="C00000"/>
        </w:rPr>
        <w:t xml:space="preserve">, the GB reverts to the Sub-Warden </w:t>
      </w:r>
      <w:r w:rsidR="00A4745F">
        <w:rPr>
          <w:rFonts w:ascii="Arial Black" w:hAnsi="Arial Black"/>
          <w:color w:val="C00000"/>
        </w:rPr>
        <w:t xml:space="preserve">as chair </w:t>
      </w:r>
      <w:r w:rsidR="006A4478">
        <w:rPr>
          <w:rFonts w:ascii="Arial Black" w:hAnsi="Arial Black"/>
          <w:color w:val="C00000"/>
        </w:rPr>
        <w:t xml:space="preserve">and next </w:t>
      </w:r>
      <w:r w:rsidR="0003399E">
        <w:rPr>
          <w:rFonts w:ascii="Arial Black" w:hAnsi="Arial Black"/>
          <w:color w:val="C00000"/>
        </w:rPr>
        <w:t xml:space="preserve">to the senior College Officer or to </w:t>
      </w:r>
      <w:r w:rsidR="006A4478">
        <w:rPr>
          <w:rFonts w:ascii="Arial Black" w:hAnsi="Arial Black"/>
          <w:color w:val="C00000"/>
        </w:rPr>
        <w:t>the Senior Fellow</w:t>
      </w:r>
      <w:r w:rsidR="0003399E">
        <w:rPr>
          <w:rFonts w:ascii="Arial Black" w:hAnsi="Arial Black"/>
          <w:color w:val="C00000"/>
        </w:rPr>
        <w:t>,</w:t>
      </w:r>
      <w:r w:rsidR="006A4478">
        <w:rPr>
          <w:rFonts w:ascii="Arial Black" w:hAnsi="Arial Black"/>
          <w:color w:val="C00000"/>
        </w:rPr>
        <w:t xml:space="preserve"> or whatever </w:t>
      </w:r>
      <w:r w:rsidR="00895CCE">
        <w:rPr>
          <w:rFonts w:ascii="Arial Black" w:hAnsi="Arial Black"/>
          <w:color w:val="C00000"/>
        </w:rPr>
        <w:t>as in the Statutes</w:t>
      </w:r>
      <w:r w:rsidR="00A4745F">
        <w:rPr>
          <w:rFonts w:ascii="Arial Black" w:hAnsi="Arial Black"/>
          <w:color w:val="C00000"/>
        </w:rPr>
        <w:t xml:space="preserve"> or By-laws</w:t>
      </w:r>
      <w:r w:rsidR="006A4478">
        <w:rPr>
          <w:rFonts w:ascii="Arial Black" w:hAnsi="Arial Black"/>
          <w:color w:val="C00000"/>
        </w:rPr>
        <w:t>;</w:t>
      </w:r>
      <w:r w:rsidR="00895CCE">
        <w:rPr>
          <w:rFonts w:ascii="Arial Black" w:hAnsi="Arial Black"/>
          <w:color w:val="C00000"/>
        </w:rPr>
        <w:t xml:space="preserve"> </w:t>
      </w:r>
      <w:r w:rsidR="006A4478">
        <w:rPr>
          <w:rFonts w:ascii="Arial Black" w:hAnsi="Arial Black"/>
          <w:color w:val="C00000"/>
        </w:rPr>
        <w:t xml:space="preserve">and then, </w:t>
      </w:r>
      <w:r w:rsidR="00895CCE">
        <w:rPr>
          <w:rFonts w:ascii="Arial Black" w:hAnsi="Arial Black"/>
          <w:color w:val="C00000"/>
        </w:rPr>
        <w:t xml:space="preserve">if </w:t>
      </w:r>
      <w:r w:rsidR="006A4478">
        <w:rPr>
          <w:rFonts w:ascii="Arial Black" w:hAnsi="Arial Black"/>
          <w:color w:val="C00000"/>
        </w:rPr>
        <w:t xml:space="preserve">they in turn all </w:t>
      </w:r>
      <w:r w:rsidR="00895CCE">
        <w:rPr>
          <w:rFonts w:ascii="Arial Black" w:hAnsi="Arial Black"/>
          <w:color w:val="C00000"/>
        </w:rPr>
        <w:t>walk out</w:t>
      </w:r>
      <w:r w:rsidR="006A4478">
        <w:rPr>
          <w:rFonts w:ascii="Arial Black" w:hAnsi="Arial Black"/>
          <w:color w:val="C00000"/>
        </w:rPr>
        <w:t xml:space="preserve">, it </w:t>
      </w:r>
      <w:r w:rsidR="0003399E">
        <w:rPr>
          <w:rFonts w:ascii="Arial Black" w:hAnsi="Arial Black"/>
          <w:color w:val="C00000"/>
        </w:rPr>
        <w:t xml:space="preserve">– by now a bunch of dangerous radicals - </w:t>
      </w:r>
      <w:r w:rsidR="00895CCE">
        <w:rPr>
          <w:rFonts w:ascii="Arial Black" w:hAnsi="Arial Black"/>
          <w:color w:val="C00000"/>
        </w:rPr>
        <w:lastRenderedPageBreak/>
        <w:t xml:space="preserve">may ‘appoint a chairman to conduct the business’ (which will be valid if it is business </w:t>
      </w:r>
      <w:r w:rsidR="006A4478">
        <w:rPr>
          <w:rFonts w:ascii="Arial Black" w:hAnsi="Arial Black"/>
          <w:color w:val="C00000"/>
        </w:rPr>
        <w:t>‘begun when the head was present’).</w:t>
      </w:r>
    </w:p>
    <w:p w:rsidR="006A4478" w:rsidRDefault="006A4478">
      <w:pPr>
        <w:rPr>
          <w:rFonts w:ascii="Arial Black" w:hAnsi="Arial Black"/>
          <w:color w:val="C00000"/>
        </w:rPr>
      </w:pPr>
    </w:p>
    <w:p w:rsidR="00E61D14" w:rsidRDefault="006A4478">
      <w:pPr>
        <w:rPr>
          <w:rFonts w:ascii="Arial Black" w:hAnsi="Arial Black"/>
          <w:color w:val="C00000"/>
        </w:rPr>
      </w:pPr>
      <w:r>
        <w:rPr>
          <w:rFonts w:ascii="Arial Black" w:hAnsi="Arial Black"/>
          <w:color w:val="C00000"/>
        </w:rPr>
        <w:t xml:space="preserve">Thus, corporate sovereignty </w:t>
      </w:r>
      <w:r w:rsidR="00A4745F">
        <w:rPr>
          <w:rFonts w:ascii="Arial Black" w:hAnsi="Arial Black"/>
          <w:color w:val="C00000"/>
        </w:rPr>
        <w:t xml:space="preserve">definitively </w:t>
      </w:r>
      <w:r>
        <w:rPr>
          <w:rFonts w:ascii="Arial Black" w:hAnsi="Arial Black"/>
          <w:color w:val="C00000"/>
        </w:rPr>
        <w:t xml:space="preserve">lies in the GB of an Oxbridge college as </w:t>
      </w:r>
      <w:r w:rsidR="002E042F">
        <w:rPr>
          <w:rFonts w:ascii="Arial Black" w:hAnsi="Arial Black"/>
          <w:color w:val="C00000"/>
        </w:rPr>
        <w:t xml:space="preserve">(usually) </w:t>
      </w:r>
      <w:r>
        <w:rPr>
          <w:rFonts w:ascii="Arial Black" w:hAnsi="Arial Black"/>
          <w:color w:val="C00000"/>
        </w:rPr>
        <w:t xml:space="preserve">a combination of the </w:t>
      </w:r>
      <w:proofErr w:type="spellStart"/>
      <w:r>
        <w:rPr>
          <w:rFonts w:ascii="Arial Black" w:hAnsi="Arial Black"/>
          <w:color w:val="C00000"/>
        </w:rPr>
        <w:t>HofH</w:t>
      </w:r>
      <w:proofErr w:type="spellEnd"/>
      <w:r>
        <w:rPr>
          <w:rFonts w:ascii="Arial Black" w:hAnsi="Arial Black"/>
          <w:color w:val="C00000"/>
        </w:rPr>
        <w:t xml:space="preserve"> </w:t>
      </w:r>
      <w:r w:rsidR="002E042F">
        <w:rPr>
          <w:rFonts w:ascii="Arial Black" w:hAnsi="Arial Black"/>
          <w:color w:val="C00000"/>
        </w:rPr>
        <w:t xml:space="preserve">(or an authorised deputy) </w:t>
      </w:r>
      <w:r>
        <w:rPr>
          <w:rFonts w:ascii="Arial Black" w:hAnsi="Arial Black"/>
          <w:color w:val="C00000"/>
        </w:rPr>
        <w:t xml:space="preserve">and a quorum of its membership (half-plus-one if the Statutes are silent) since the </w:t>
      </w:r>
      <w:r w:rsidR="002E042F">
        <w:rPr>
          <w:rFonts w:ascii="Arial Black" w:hAnsi="Arial Black"/>
          <w:color w:val="C00000"/>
        </w:rPr>
        <w:t xml:space="preserve">chartered </w:t>
      </w:r>
      <w:r>
        <w:rPr>
          <w:rFonts w:ascii="Arial Black" w:hAnsi="Arial Black"/>
          <w:color w:val="C00000"/>
        </w:rPr>
        <w:t xml:space="preserve">corporation </w:t>
      </w:r>
      <w:r w:rsidR="00A4745F">
        <w:rPr>
          <w:rFonts w:ascii="Arial Black" w:hAnsi="Arial Black"/>
          <w:color w:val="C00000"/>
        </w:rPr>
        <w:t xml:space="preserve">aggregate </w:t>
      </w:r>
      <w:r>
        <w:rPr>
          <w:rFonts w:ascii="Arial Black" w:hAnsi="Arial Black"/>
          <w:color w:val="C00000"/>
        </w:rPr>
        <w:t xml:space="preserve">as a perpetual artificial person of legal immortality acts through the majority decisions of its </w:t>
      </w:r>
      <w:proofErr w:type="spellStart"/>
      <w:r>
        <w:rPr>
          <w:rFonts w:ascii="Arial Black" w:hAnsi="Arial Black"/>
          <w:color w:val="C00000"/>
        </w:rPr>
        <w:t>corporators</w:t>
      </w:r>
      <w:proofErr w:type="spellEnd"/>
      <w:r>
        <w:rPr>
          <w:rFonts w:ascii="Arial Black" w:hAnsi="Arial Black"/>
          <w:color w:val="C00000"/>
        </w:rPr>
        <w:t xml:space="preserve"> </w:t>
      </w:r>
      <w:r w:rsidR="002E042F">
        <w:rPr>
          <w:rFonts w:ascii="Arial Black" w:hAnsi="Arial Black"/>
          <w:color w:val="C00000"/>
        </w:rPr>
        <w:t>(</w:t>
      </w:r>
      <w:r w:rsidR="0003399E">
        <w:rPr>
          <w:rFonts w:ascii="Arial Black" w:hAnsi="Arial Black"/>
          <w:color w:val="C00000"/>
        </w:rPr>
        <w:t xml:space="preserve">GB </w:t>
      </w:r>
      <w:r w:rsidR="002E042F">
        <w:rPr>
          <w:rFonts w:ascii="Arial Black" w:hAnsi="Arial Black"/>
          <w:color w:val="C00000"/>
        </w:rPr>
        <w:t xml:space="preserve">Fellows) </w:t>
      </w:r>
      <w:r>
        <w:rPr>
          <w:rFonts w:ascii="Arial Black" w:hAnsi="Arial Black"/>
          <w:color w:val="C00000"/>
        </w:rPr>
        <w:t xml:space="preserve">taken under its constitution and within the general law of corporations, being able to do what any natural person can do within the Law. </w:t>
      </w:r>
      <w:r w:rsidR="005721F8">
        <w:rPr>
          <w:rFonts w:ascii="Arial Black" w:hAnsi="Arial Black"/>
          <w:color w:val="C00000"/>
        </w:rPr>
        <w:t>As Grant puts it: ‘acting within the scope of and in obedience to the provisions of the constitution of the corporation</w:t>
      </w:r>
      <w:r w:rsidR="002C7D7B">
        <w:rPr>
          <w:rFonts w:ascii="Arial Black" w:hAnsi="Arial Black"/>
          <w:color w:val="C00000"/>
        </w:rPr>
        <w:t>, the will of the majority, duly expressed at a legally constituted assembly, must govern…</w:t>
      </w:r>
      <w:proofErr w:type="gramStart"/>
      <w:r w:rsidR="002C7D7B">
        <w:rPr>
          <w:rFonts w:ascii="Arial Black" w:hAnsi="Arial Black"/>
          <w:color w:val="C00000"/>
        </w:rPr>
        <w:t>’.</w:t>
      </w:r>
      <w:proofErr w:type="gramEnd"/>
      <w:r w:rsidR="002C7D7B">
        <w:rPr>
          <w:rFonts w:ascii="Arial Black" w:hAnsi="Arial Black"/>
          <w:color w:val="C00000"/>
        </w:rPr>
        <w:t xml:space="preserve"> </w:t>
      </w:r>
      <w:r w:rsidR="005721F8">
        <w:rPr>
          <w:rFonts w:ascii="Arial Black" w:hAnsi="Arial Black"/>
          <w:color w:val="C00000"/>
        </w:rPr>
        <w:t xml:space="preserve">Incidentally, unless the Statutes so provide, the </w:t>
      </w:r>
      <w:proofErr w:type="spellStart"/>
      <w:r w:rsidR="005721F8">
        <w:rPr>
          <w:rFonts w:ascii="Arial Black" w:hAnsi="Arial Black"/>
          <w:color w:val="C00000"/>
        </w:rPr>
        <w:t>HofH</w:t>
      </w:r>
      <w:proofErr w:type="spellEnd"/>
      <w:r w:rsidR="005721F8">
        <w:rPr>
          <w:rFonts w:ascii="Arial Black" w:hAnsi="Arial Black"/>
          <w:color w:val="C00000"/>
        </w:rPr>
        <w:t xml:space="preserve"> as chair does not have a casting-vote. </w:t>
      </w:r>
      <w:r w:rsidR="002C7D7B">
        <w:rPr>
          <w:rFonts w:ascii="Arial Black" w:hAnsi="Arial Black"/>
          <w:color w:val="C00000"/>
        </w:rPr>
        <w:t xml:space="preserve">Here one might also note </w:t>
      </w:r>
      <w:proofErr w:type="spellStart"/>
      <w:r w:rsidR="002C7D7B">
        <w:rPr>
          <w:rFonts w:ascii="Arial Black" w:hAnsi="Arial Black"/>
          <w:color w:val="C00000"/>
        </w:rPr>
        <w:t>Bracton</w:t>
      </w:r>
      <w:proofErr w:type="spellEnd"/>
      <w:r w:rsidR="002C7D7B">
        <w:rPr>
          <w:rFonts w:ascii="Arial Black" w:hAnsi="Arial Black"/>
          <w:color w:val="C00000"/>
        </w:rPr>
        <w:t xml:space="preserve"> (‘Note-Books’, c1250/56, as perhaps the earliest English legal text-book) comparing Fellows with sheep: ‘for in colleges and chapters [cathedrals] the same body [the corporation] endures for ever</w:t>
      </w:r>
      <w:r w:rsidR="00E61D14">
        <w:rPr>
          <w:rFonts w:ascii="Arial Black" w:hAnsi="Arial Black"/>
          <w:color w:val="C00000"/>
        </w:rPr>
        <w:t xml:space="preserve">, although all [the </w:t>
      </w:r>
      <w:proofErr w:type="spellStart"/>
      <w:r w:rsidR="00E61D14">
        <w:rPr>
          <w:rFonts w:ascii="Arial Black" w:hAnsi="Arial Black"/>
          <w:color w:val="C00000"/>
        </w:rPr>
        <w:t>corporators</w:t>
      </w:r>
      <w:proofErr w:type="spellEnd"/>
      <w:r w:rsidR="00E61D14">
        <w:rPr>
          <w:rFonts w:ascii="Arial Black" w:hAnsi="Arial Black"/>
          <w:color w:val="C00000"/>
        </w:rPr>
        <w:t xml:space="preserve">] may die one after the other, and others may be placed in their stead [perhaps by the Visitor if all Fellows </w:t>
      </w:r>
      <w:r w:rsidR="0003399E">
        <w:rPr>
          <w:rFonts w:ascii="Arial Black" w:hAnsi="Arial Black"/>
          <w:color w:val="C00000"/>
        </w:rPr>
        <w:t xml:space="preserve">are </w:t>
      </w:r>
      <w:r w:rsidR="00E61D14">
        <w:rPr>
          <w:rFonts w:ascii="Arial Black" w:hAnsi="Arial Black"/>
          <w:color w:val="C00000"/>
        </w:rPr>
        <w:t xml:space="preserve">poisoned in one go at High Table!]; just as with flocks of sheep , the flock remains the same though the sheep may die…’. Extending the analogy: the </w:t>
      </w:r>
      <w:proofErr w:type="spellStart"/>
      <w:r w:rsidR="00E61D14">
        <w:rPr>
          <w:rFonts w:ascii="Arial Black" w:hAnsi="Arial Black"/>
          <w:color w:val="C00000"/>
        </w:rPr>
        <w:t>HofH</w:t>
      </w:r>
      <w:proofErr w:type="spellEnd"/>
      <w:r w:rsidR="00E61D14">
        <w:rPr>
          <w:rFonts w:ascii="Arial Black" w:hAnsi="Arial Black"/>
          <w:color w:val="C00000"/>
        </w:rPr>
        <w:t xml:space="preserve"> as shepherd; Fellows to be shorn; Fellows </w:t>
      </w:r>
      <w:r w:rsidR="00A4745F">
        <w:rPr>
          <w:rFonts w:ascii="Arial Black" w:hAnsi="Arial Black"/>
          <w:color w:val="C00000"/>
        </w:rPr>
        <w:t xml:space="preserve">sent </w:t>
      </w:r>
      <w:r w:rsidR="00E61D14">
        <w:rPr>
          <w:rFonts w:ascii="Arial Black" w:hAnsi="Arial Black"/>
          <w:color w:val="C00000"/>
        </w:rPr>
        <w:t xml:space="preserve">off for dipping, branding, </w:t>
      </w:r>
      <w:r w:rsidR="0003399E">
        <w:rPr>
          <w:rFonts w:ascii="Arial Black" w:hAnsi="Arial Black"/>
          <w:color w:val="C00000"/>
        </w:rPr>
        <w:t xml:space="preserve">and </w:t>
      </w:r>
      <w:r w:rsidR="00E61D14">
        <w:rPr>
          <w:rFonts w:ascii="Arial Black" w:hAnsi="Arial Black"/>
          <w:color w:val="C00000"/>
        </w:rPr>
        <w:t>slaughter?</w:t>
      </w:r>
    </w:p>
    <w:p w:rsidR="00E61D14" w:rsidRDefault="00E61D14">
      <w:pPr>
        <w:rPr>
          <w:rFonts w:ascii="Arial Black" w:hAnsi="Arial Black"/>
          <w:color w:val="C00000"/>
        </w:rPr>
      </w:pPr>
    </w:p>
    <w:p w:rsidR="00DD0E33" w:rsidRDefault="00EF7CE8">
      <w:pPr>
        <w:rPr>
          <w:rFonts w:ascii="Arial Black" w:hAnsi="Arial Black"/>
          <w:color w:val="C00000"/>
        </w:rPr>
      </w:pPr>
      <w:r>
        <w:rPr>
          <w:rFonts w:ascii="Arial Black" w:hAnsi="Arial Black"/>
          <w:color w:val="C00000"/>
        </w:rPr>
        <w:t>A</w:t>
      </w:r>
      <w:r w:rsidR="00E61D14">
        <w:rPr>
          <w:rFonts w:ascii="Arial Black" w:hAnsi="Arial Black"/>
          <w:color w:val="C00000"/>
        </w:rPr>
        <w:t xml:space="preserve"> few comments from Kyd on the </w:t>
      </w:r>
      <w:proofErr w:type="spellStart"/>
      <w:r w:rsidR="00E61D14">
        <w:rPr>
          <w:rFonts w:ascii="Arial Black" w:hAnsi="Arial Black"/>
          <w:color w:val="C00000"/>
        </w:rPr>
        <w:t>HofH</w:t>
      </w:r>
      <w:proofErr w:type="spellEnd"/>
      <w:r w:rsidR="00E61D14">
        <w:rPr>
          <w:rFonts w:ascii="Arial Black" w:hAnsi="Arial Black"/>
          <w:color w:val="C00000"/>
        </w:rPr>
        <w:t xml:space="preserve"> function</w:t>
      </w:r>
      <w:r w:rsidR="00DD0E33">
        <w:rPr>
          <w:rFonts w:ascii="Arial Black" w:hAnsi="Arial Black"/>
          <w:color w:val="C00000"/>
        </w:rPr>
        <w:t xml:space="preserve"> as head of the chartered corporation: the powers of ‘the head officer of a corporation’ depend on ‘the provisions of the charters [and in our case the Privy Council approved Statutes], or the prescriptive usage of the corporation [so, custom &amp; practice by way of an unduly docile GB might perhaps mean the </w:t>
      </w:r>
      <w:proofErr w:type="spellStart"/>
      <w:r w:rsidR="00DD0E33">
        <w:rPr>
          <w:rFonts w:ascii="Arial Black" w:hAnsi="Arial Black"/>
          <w:color w:val="C00000"/>
        </w:rPr>
        <w:t>HofH</w:t>
      </w:r>
      <w:proofErr w:type="spellEnd"/>
      <w:r w:rsidR="00DD0E33">
        <w:rPr>
          <w:rFonts w:ascii="Arial Black" w:hAnsi="Arial Black"/>
          <w:color w:val="C00000"/>
        </w:rPr>
        <w:t xml:space="preserve"> at St Jude’s is indeed invited and free to be CEO-like?]’. </w:t>
      </w:r>
      <w:r w:rsidR="006A3D01">
        <w:rPr>
          <w:rFonts w:ascii="Arial Black" w:hAnsi="Arial Black"/>
          <w:color w:val="C00000"/>
        </w:rPr>
        <w:t>Kyd notes that ‘the head is but a member of the acting part [a GB say]</w:t>
      </w:r>
      <w:bookmarkStart w:id="0" w:name="_GoBack"/>
      <w:bookmarkEnd w:id="0"/>
      <w:r w:rsidR="006A3D01">
        <w:rPr>
          <w:rFonts w:ascii="Arial Black" w:hAnsi="Arial Black"/>
          <w:color w:val="C00000"/>
        </w:rPr>
        <w:t>, in the same manner as any other individual</w:t>
      </w:r>
      <w:r w:rsidR="00C300D5">
        <w:rPr>
          <w:rFonts w:ascii="Arial Black" w:hAnsi="Arial Black"/>
          <w:color w:val="C00000"/>
        </w:rPr>
        <w:t>; and therefore, without a particular usage, or the express provision of a charter, he has no casting vote’. And: ‘</w:t>
      </w:r>
      <w:proofErr w:type="gramStart"/>
      <w:r w:rsidR="00C300D5">
        <w:rPr>
          <w:rFonts w:ascii="Arial Black" w:hAnsi="Arial Black"/>
          <w:color w:val="C00000"/>
        </w:rPr>
        <w:t>Every</w:t>
      </w:r>
      <w:proofErr w:type="gramEnd"/>
      <w:r w:rsidR="00C300D5">
        <w:rPr>
          <w:rFonts w:ascii="Arial Black" w:hAnsi="Arial Black"/>
          <w:color w:val="C00000"/>
        </w:rPr>
        <w:t xml:space="preserve"> corporate act must be done in a corporate assembly, properly constituted and duly assembled [the giving of notice, clear agendas, </w:t>
      </w:r>
      <w:proofErr w:type="spellStart"/>
      <w:r w:rsidR="00C300D5">
        <w:rPr>
          <w:rFonts w:ascii="Arial Black" w:hAnsi="Arial Black"/>
          <w:color w:val="C00000"/>
        </w:rPr>
        <w:t>etc</w:t>
      </w:r>
      <w:proofErr w:type="spellEnd"/>
      <w:r w:rsidR="00C300D5">
        <w:rPr>
          <w:rFonts w:ascii="Arial Black" w:hAnsi="Arial Black"/>
          <w:color w:val="C00000"/>
        </w:rPr>
        <w:t>]’.</w:t>
      </w:r>
      <w:r w:rsidR="00070A1E">
        <w:rPr>
          <w:rFonts w:ascii="Arial Black" w:hAnsi="Arial Black"/>
          <w:color w:val="C00000"/>
        </w:rPr>
        <w:t xml:space="preserve"> </w:t>
      </w:r>
      <w:r w:rsidR="00070A1E">
        <w:rPr>
          <w:rFonts w:ascii="Arial Black" w:hAnsi="Arial Black"/>
          <w:color w:val="C00000"/>
        </w:rPr>
        <w:lastRenderedPageBreak/>
        <w:t xml:space="preserve">Kyd discusses constitutionally complex chartered corporations such as the livery companies with their Courts and in an Oxbridge context it was not uncommon in Oxford colleges up to the Victorian reform of Statutes and it is common now in Cambridge colleges </w:t>
      </w:r>
      <w:r w:rsidR="003C15AE">
        <w:rPr>
          <w:rFonts w:ascii="Arial Black" w:hAnsi="Arial Black"/>
          <w:color w:val="C00000"/>
        </w:rPr>
        <w:t>(</w:t>
      </w:r>
      <w:r w:rsidR="00070A1E">
        <w:rPr>
          <w:rFonts w:ascii="Arial Black" w:hAnsi="Arial Black"/>
          <w:color w:val="C00000"/>
        </w:rPr>
        <w:t>which tend to be larger than the Oxford ones</w:t>
      </w:r>
      <w:r w:rsidR="003C15AE">
        <w:rPr>
          <w:rFonts w:ascii="Arial Black" w:hAnsi="Arial Black"/>
          <w:color w:val="C00000"/>
        </w:rPr>
        <w:t>)</w:t>
      </w:r>
      <w:r w:rsidR="00070A1E">
        <w:rPr>
          <w:rFonts w:ascii="Arial Black" w:hAnsi="Arial Black"/>
          <w:color w:val="C00000"/>
        </w:rPr>
        <w:t xml:space="preserve"> to have an inner Council that routinely runs the place, made up mainly of the college officers elected from the plenary of all Fellows as the GB – just as the University Council of 20 or so (the Members of which are the charity trustees) relates to Congregation of 3500 or more in Oxford. It remains to be seen if and when an Oxford college will go down the Cambridge route, perhaps when its GB gets too large (75+?) or too many of its Members want to avoid the burden </w:t>
      </w:r>
      <w:r w:rsidR="003C15AE">
        <w:rPr>
          <w:rFonts w:ascii="Arial Black" w:hAnsi="Arial Black"/>
          <w:color w:val="C00000"/>
        </w:rPr>
        <w:t xml:space="preserve">and risks </w:t>
      </w:r>
      <w:r w:rsidR="00070A1E">
        <w:rPr>
          <w:rFonts w:ascii="Arial Black" w:hAnsi="Arial Black"/>
          <w:color w:val="C00000"/>
        </w:rPr>
        <w:t xml:space="preserve">of charity trusteeship and </w:t>
      </w:r>
      <w:r w:rsidR="003C15AE">
        <w:rPr>
          <w:rFonts w:ascii="Arial Black" w:hAnsi="Arial Black"/>
          <w:color w:val="C00000"/>
        </w:rPr>
        <w:t xml:space="preserve">hence </w:t>
      </w:r>
      <w:r w:rsidR="00070A1E">
        <w:rPr>
          <w:rFonts w:ascii="Arial Black" w:hAnsi="Arial Black"/>
          <w:color w:val="C00000"/>
        </w:rPr>
        <w:t xml:space="preserve">set up </w:t>
      </w:r>
      <w:r w:rsidR="003C15AE">
        <w:rPr>
          <w:rFonts w:ascii="Arial Black" w:hAnsi="Arial Black"/>
          <w:color w:val="C00000"/>
        </w:rPr>
        <w:t>a smaller group as the formal trustees of the charitable corporation (but does that merry band then become the employer of the rest, and does its members get paid extra to take on the task of charity trusteeship?).</w:t>
      </w:r>
      <w:r w:rsidR="00070A1E">
        <w:rPr>
          <w:rFonts w:ascii="Arial Black" w:hAnsi="Arial Black"/>
          <w:color w:val="C00000"/>
        </w:rPr>
        <w:t xml:space="preserve">  </w:t>
      </w:r>
      <w:r w:rsidR="00C300D5">
        <w:rPr>
          <w:rFonts w:ascii="Arial Black" w:hAnsi="Arial Black"/>
          <w:color w:val="C00000"/>
        </w:rPr>
        <w:t xml:space="preserve">  </w:t>
      </w:r>
      <w:r w:rsidR="006A3D01">
        <w:rPr>
          <w:rFonts w:ascii="Arial Black" w:hAnsi="Arial Black"/>
          <w:color w:val="C00000"/>
        </w:rPr>
        <w:t xml:space="preserve"> </w:t>
      </w:r>
      <w:r w:rsidR="00DD0E33">
        <w:rPr>
          <w:rFonts w:ascii="Arial Black" w:hAnsi="Arial Black"/>
          <w:color w:val="C00000"/>
        </w:rPr>
        <w:t xml:space="preserve">   </w:t>
      </w:r>
    </w:p>
    <w:p w:rsidR="00BB4BED" w:rsidRDefault="00DD0E33">
      <w:pPr>
        <w:rPr>
          <w:rFonts w:ascii="Arial Black" w:hAnsi="Arial Black"/>
          <w:color w:val="C00000"/>
        </w:rPr>
      </w:pPr>
      <w:r>
        <w:rPr>
          <w:rFonts w:ascii="Arial Black" w:hAnsi="Arial Black"/>
          <w:color w:val="C00000"/>
        </w:rPr>
        <w:t xml:space="preserve"> </w:t>
      </w:r>
    </w:p>
    <w:p w:rsidR="00EF7CE8" w:rsidRDefault="00BB4BED">
      <w:pPr>
        <w:rPr>
          <w:rFonts w:ascii="Arial Black" w:hAnsi="Arial Black"/>
          <w:color w:val="C00000"/>
        </w:rPr>
      </w:pPr>
      <w:r>
        <w:rPr>
          <w:rFonts w:ascii="Arial Black" w:hAnsi="Arial Black"/>
          <w:color w:val="C00000"/>
        </w:rPr>
        <w:t xml:space="preserve">Whatever a </w:t>
      </w:r>
      <w:proofErr w:type="spellStart"/>
      <w:r>
        <w:rPr>
          <w:rFonts w:ascii="Arial Black" w:hAnsi="Arial Black"/>
          <w:color w:val="C00000"/>
        </w:rPr>
        <w:t>HofH</w:t>
      </w:r>
      <w:proofErr w:type="spellEnd"/>
      <w:r>
        <w:rPr>
          <w:rFonts w:ascii="Arial Black" w:hAnsi="Arial Black"/>
          <w:color w:val="C00000"/>
        </w:rPr>
        <w:t xml:space="preserve"> is in legal terms, he/she is not a CEO</w:t>
      </w:r>
      <w:r w:rsidR="0003399E">
        <w:rPr>
          <w:rFonts w:ascii="Arial Black" w:hAnsi="Arial Black"/>
          <w:color w:val="C00000"/>
        </w:rPr>
        <w:t xml:space="preserve"> and anyway a college is not a business even if it tries to operate in a business-like way</w:t>
      </w:r>
      <w:r>
        <w:rPr>
          <w:rFonts w:ascii="Arial Black" w:hAnsi="Arial Black"/>
          <w:color w:val="C00000"/>
        </w:rPr>
        <w:t xml:space="preserve">; </w:t>
      </w:r>
      <w:r w:rsidR="0003399E">
        <w:rPr>
          <w:rFonts w:ascii="Arial Black" w:hAnsi="Arial Black"/>
          <w:color w:val="C00000"/>
        </w:rPr>
        <w:t xml:space="preserve">the </w:t>
      </w:r>
      <w:proofErr w:type="spellStart"/>
      <w:r w:rsidR="0003399E">
        <w:rPr>
          <w:rFonts w:ascii="Arial Black" w:hAnsi="Arial Black"/>
          <w:color w:val="C00000"/>
        </w:rPr>
        <w:t>HofH</w:t>
      </w:r>
      <w:proofErr w:type="spellEnd"/>
      <w:r w:rsidR="0003399E">
        <w:rPr>
          <w:rFonts w:ascii="Arial Black" w:hAnsi="Arial Black"/>
          <w:color w:val="C00000"/>
        </w:rPr>
        <w:t xml:space="preserve"> task </w:t>
      </w:r>
      <w:r>
        <w:rPr>
          <w:rFonts w:ascii="Arial Black" w:hAnsi="Arial Black"/>
          <w:color w:val="C00000"/>
        </w:rPr>
        <w:t xml:space="preserve">is a much more subtle and sophisticated </w:t>
      </w:r>
      <w:r w:rsidR="008D6913">
        <w:rPr>
          <w:rFonts w:ascii="Arial Black" w:hAnsi="Arial Black"/>
          <w:color w:val="C00000"/>
        </w:rPr>
        <w:t xml:space="preserve">(and delicate and difficult?) </w:t>
      </w:r>
      <w:r>
        <w:rPr>
          <w:rFonts w:ascii="Arial Black" w:hAnsi="Arial Black"/>
          <w:color w:val="C00000"/>
        </w:rPr>
        <w:t>function, needing careful induction for those appointed from the world beyond Oxbridge</w:t>
      </w:r>
      <w:r w:rsidR="008903C2">
        <w:rPr>
          <w:rFonts w:ascii="Arial Black" w:hAnsi="Arial Black"/>
          <w:color w:val="C00000"/>
        </w:rPr>
        <w:t xml:space="preserve">, especially the commercial world but even from bodies on the face of it similar to </w:t>
      </w:r>
      <w:r w:rsidR="00A4745F">
        <w:rPr>
          <w:rFonts w:ascii="Arial Black" w:hAnsi="Arial Black"/>
          <w:color w:val="C00000"/>
        </w:rPr>
        <w:t xml:space="preserve">our peculiar little medieval guild </w:t>
      </w:r>
      <w:r w:rsidR="008903C2">
        <w:rPr>
          <w:rFonts w:ascii="Arial Black" w:hAnsi="Arial Black"/>
          <w:color w:val="C00000"/>
        </w:rPr>
        <w:t xml:space="preserve">colleges (say, other </w:t>
      </w:r>
      <w:r w:rsidR="0003399E">
        <w:rPr>
          <w:rFonts w:ascii="Arial Black" w:hAnsi="Arial Black"/>
          <w:color w:val="C00000"/>
        </w:rPr>
        <w:t xml:space="preserve">elite but </w:t>
      </w:r>
      <w:r w:rsidR="008903C2">
        <w:rPr>
          <w:rFonts w:ascii="Arial Black" w:hAnsi="Arial Black"/>
          <w:color w:val="C00000"/>
        </w:rPr>
        <w:t>non-Oxbridge universities, law firms, the media)</w:t>
      </w:r>
      <w:r>
        <w:rPr>
          <w:rFonts w:ascii="Arial Black" w:hAnsi="Arial Black"/>
          <w:color w:val="C00000"/>
        </w:rPr>
        <w:t xml:space="preserve"> – happily, both Farrington &amp; Palfreyman </w:t>
      </w:r>
      <w:r w:rsidR="0003399E">
        <w:rPr>
          <w:rFonts w:ascii="Arial Black" w:hAnsi="Arial Black"/>
          <w:color w:val="C00000"/>
        </w:rPr>
        <w:t xml:space="preserve">(2012) </w:t>
      </w:r>
      <w:r>
        <w:rPr>
          <w:rFonts w:ascii="Arial Black" w:hAnsi="Arial Black"/>
          <w:color w:val="C00000"/>
        </w:rPr>
        <w:t>and also Tapper &amp; Palfreyman</w:t>
      </w:r>
      <w:r w:rsidR="0003399E">
        <w:rPr>
          <w:rFonts w:ascii="Arial Black" w:hAnsi="Arial Black"/>
          <w:color w:val="C00000"/>
        </w:rPr>
        <w:t xml:space="preserve"> (2011)</w:t>
      </w:r>
      <w:r>
        <w:rPr>
          <w:rFonts w:ascii="Arial Black" w:hAnsi="Arial Black"/>
          <w:color w:val="C00000"/>
        </w:rPr>
        <w:t xml:space="preserve"> are available for the incoming </w:t>
      </w:r>
      <w:proofErr w:type="spellStart"/>
      <w:r>
        <w:rPr>
          <w:rFonts w:ascii="Arial Black" w:hAnsi="Arial Black"/>
          <w:color w:val="C00000"/>
        </w:rPr>
        <w:t>HofH’s</w:t>
      </w:r>
      <w:proofErr w:type="spellEnd"/>
      <w:r>
        <w:rPr>
          <w:rFonts w:ascii="Arial Black" w:hAnsi="Arial Black"/>
          <w:color w:val="C00000"/>
        </w:rPr>
        <w:t xml:space="preserve"> Kindle</w:t>
      </w:r>
      <w:r w:rsidR="008D6913">
        <w:rPr>
          <w:rFonts w:ascii="Arial Black" w:hAnsi="Arial Black"/>
          <w:color w:val="C00000"/>
        </w:rPr>
        <w:t xml:space="preserve"> and reading at the Tuscan villa</w:t>
      </w:r>
      <w:r>
        <w:rPr>
          <w:rFonts w:ascii="Arial Black" w:hAnsi="Arial Black"/>
          <w:color w:val="C00000"/>
        </w:rPr>
        <w:t xml:space="preserve">! </w:t>
      </w:r>
      <w:r w:rsidR="008903C2">
        <w:rPr>
          <w:rFonts w:ascii="Arial Black" w:hAnsi="Arial Black"/>
          <w:color w:val="C00000"/>
        </w:rPr>
        <w:t xml:space="preserve">And nor is the relationship between the </w:t>
      </w:r>
      <w:proofErr w:type="spellStart"/>
      <w:r w:rsidR="008903C2">
        <w:rPr>
          <w:rFonts w:ascii="Arial Black" w:hAnsi="Arial Black"/>
          <w:color w:val="C00000"/>
        </w:rPr>
        <w:t>HofH</w:t>
      </w:r>
      <w:proofErr w:type="spellEnd"/>
      <w:r w:rsidR="008903C2">
        <w:rPr>
          <w:rFonts w:ascii="Arial Black" w:hAnsi="Arial Black"/>
          <w:color w:val="C00000"/>
        </w:rPr>
        <w:t xml:space="preserve"> and the Bursar akin to that between a CEO and his/her FD</w:t>
      </w:r>
      <w:r w:rsidR="008D6913">
        <w:rPr>
          <w:rFonts w:ascii="Arial Black" w:hAnsi="Arial Black"/>
          <w:color w:val="C00000"/>
        </w:rPr>
        <w:t xml:space="preserve"> (Finance Director)</w:t>
      </w:r>
      <w:r w:rsidR="008903C2">
        <w:rPr>
          <w:rFonts w:ascii="Arial Black" w:hAnsi="Arial Black"/>
          <w:color w:val="C00000"/>
        </w:rPr>
        <w:t xml:space="preserve">; similarly, a Senior Tutor is not the </w:t>
      </w:r>
      <w:proofErr w:type="spellStart"/>
      <w:r w:rsidR="008903C2">
        <w:rPr>
          <w:rFonts w:ascii="Arial Black" w:hAnsi="Arial Black"/>
          <w:color w:val="C00000"/>
        </w:rPr>
        <w:t>HofH’s</w:t>
      </w:r>
      <w:proofErr w:type="spellEnd"/>
      <w:r w:rsidR="008903C2">
        <w:rPr>
          <w:rFonts w:ascii="Arial Black" w:hAnsi="Arial Black"/>
          <w:color w:val="C00000"/>
        </w:rPr>
        <w:t xml:space="preserve"> COO</w:t>
      </w:r>
      <w:r w:rsidR="008D6913">
        <w:rPr>
          <w:rFonts w:ascii="Arial Black" w:hAnsi="Arial Black"/>
          <w:color w:val="C00000"/>
        </w:rPr>
        <w:t xml:space="preserve"> (Chief Operating Office, as even some UK universities now have</w:t>
      </w:r>
      <w:r w:rsidR="0003399E">
        <w:rPr>
          <w:rFonts w:ascii="Arial Black" w:hAnsi="Arial Black"/>
          <w:color w:val="C00000"/>
        </w:rPr>
        <w:t xml:space="preserve"> along with a Director of Marketing</w:t>
      </w:r>
      <w:r w:rsidR="008D6913">
        <w:rPr>
          <w:rFonts w:ascii="Arial Black" w:hAnsi="Arial Black"/>
          <w:color w:val="C00000"/>
        </w:rPr>
        <w:t>!)</w:t>
      </w:r>
      <w:r w:rsidR="008903C2">
        <w:rPr>
          <w:rFonts w:ascii="Arial Black" w:hAnsi="Arial Black"/>
          <w:color w:val="C00000"/>
        </w:rPr>
        <w:t xml:space="preserve">. The Bursars and Senior Tutor (assuming all are voting, full GB Fellows) are officers of the corporation, answerable directly to GB </w:t>
      </w:r>
      <w:r w:rsidR="008D6913">
        <w:rPr>
          <w:rFonts w:ascii="Arial Black" w:hAnsi="Arial Black"/>
          <w:color w:val="C00000"/>
        </w:rPr>
        <w:t xml:space="preserve">(as are </w:t>
      </w:r>
      <w:r w:rsidR="0003399E">
        <w:rPr>
          <w:rFonts w:ascii="Arial Black" w:hAnsi="Arial Black"/>
          <w:color w:val="C00000"/>
        </w:rPr>
        <w:t xml:space="preserve">the part-time </w:t>
      </w:r>
      <w:r w:rsidR="008D6913">
        <w:rPr>
          <w:rFonts w:ascii="Arial Black" w:hAnsi="Arial Black"/>
          <w:color w:val="C00000"/>
        </w:rPr>
        <w:t xml:space="preserve">Deans </w:t>
      </w:r>
      <w:r w:rsidR="0003399E">
        <w:rPr>
          <w:rFonts w:ascii="Arial Black" w:hAnsi="Arial Black"/>
          <w:color w:val="C00000"/>
        </w:rPr>
        <w:t xml:space="preserve">and Fellow Librarians </w:t>
      </w:r>
      <w:r w:rsidR="008D6913">
        <w:rPr>
          <w:rFonts w:ascii="Arial Black" w:hAnsi="Arial Black"/>
          <w:color w:val="C00000"/>
        </w:rPr>
        <w:t xml:space="preserve">or </w:t>
      </w:r>
      <w:r w:rsidR="0003399E">
        <w:rPr>
          <w:rFonts w:ascii="Arial Black" w:hAnsi="Arial Black"/>
          <w:color w:val="C00000"/>
        </w:rPr>
        <w:t xml:space="preserve">the full-time </w:t>
      </w:r>
      <w:r w:rsidR="008D6913">
        <w:rPr>
          <w:rFonts w:ascii="Arial Black" w:hAnsi="Arial Black"/>
          <w:color w:val="C00000"/>
        </w:rPr>
        <w:t xml:space="preserve">Development Directors) </w:t>
      </w:r>
      <w:r w:rsidR="008903C2">
        <w:rPr>
          <w:rFonts w:ascii="Arial Black" w:hAnsi="Arial Black"/>
          <w:color w:val="C00000"/>
        </w:rPr>
        <w:t xml:space="preserve">- the </w:t>
      </w:r>
      <w:proofErr w:type="spellStart"/>
      <w:r w:rsidR="008903C2">
        <w:rPr>
          <w:rFonts w:ascii="Arial Black" w:hAnsi="Arial Black"/>
          <w:color w:val="C00000"/>
        </w:rPr>
        <w:t>HofH</w:t>
      </w:r>
      <w:proofErr w:type="spellEnd"/>
      <w:r w:rsidR="008903C2">
        <w:rPr>
          <w:rFonts w:ascii="Arial Black" w:hAnsi="Arial Black"/>
          <w:color w:val="C00000"/>
        </w:rPr>
        <w:t xml:space="preserve"> is closer to the chair of a board in a registered company in co-ordinating senior company officers</w:t>
      </w:r>
      <w:r w:rsidR="008D6913">
        <w:rPr>
          <w:rFonts w:ascii="Arial Black" w:hAnsi="Arial Black"/>
          <w:color w:val="C00000"/>
        </w:rPr>
        <w:t xml:space="preserve"> </w:t>
      </w:r>
      <w:r w:rsidR="0003399E">
        <w:rPr>
          <w:rFonts w:ascii="Arial Black" w:hAnsi="Arial Black"/>
          <w:color w:val="C00000"/>
        </w:rPr>
        <w:t xml:space="preserve">and managing board agendas </w:t>
      </w:r>
      <w:r w:rsidR="008D6913">
        <w:rPr>
          <w:rFonts w:ascii="Arial Black" w:hAnsi="Arial Black"/>
          <w:color w:val="C00000"/>
        </w:rPr>
        <w:t xml:space="preserve">than to a CEO hiring &amp; firing </w:t>
      </w:r>
      <w:r w:rsidR="008D6913">
        <w:rPr>
          <w:rFonts w:ascii="Arial Black" w:hAnsi="Arial Black"/>
          <w:color w:val="C00000"/>
        </w:rPr>
        <w:lastRenderedPageBreak/>
        <w:t>executives on his/her team</w:t>
      </w:r>
      <w:r w:rsidR="008903C2">
        <w:rPr>
          <w:rFonts w:ascii="Arial Black" w:hAnsi="Arial Black"/>
          <w:color w:val="C00000"/>
        </w:rPr>
        <w:t xml:space="preserve">; all these </w:t>
      </w:r>
      <w:r w:rsidR="008D6913">
        <w:rPr>
          <w:rFonts w:ascii="Arial Black" w:hAnsi="Arial Black"/>
          <w:color w:val="C00000"/>
        </w:rPr>
        <w:t xml:space="preserve">college officer </w:t>
      </w:r>
      <w:r w:rsidR="008903C2">
        <w:rPr>
          <w:rFonts w:ascii="Arial Black" w:hAnsi="Arial Black"/>
          <w:color w:val="C00000"/>
        </w:rPr>
        <w:t xml:space="preserve">folk serve the perpetual entity that is the College </w:t>
      </w:r>
      <w:r w:rsidR="008D6913">
        <w:rPr>
          <w:rFonts w:ascii="Arial Black" w:hAnsi="Arial Black"/>
          <w:color w:val="C00000"/>
        </w:rPr>
        <w:t xml:space="preserve">through the GB </w:t>
      </w:r>
      <w:r w:rsidR="008903C2">
        <w:rPr>
          <w:rFonts w:ascii="Arial Black" w:hAnsi="Arial Black"/>
          <w:color w:val="C00000"/>
        </w:rPr>
        <w:t>(</w:t>
      </w:r>
      <w:r w:rsidR="008D6913">
        <w:rPr>
          <w:rFonts w:ascii="Arial Black" w:hAnsi="Arial Black"/>
          <w:color w:val="C00000"/>
        </w:rPr>
        <w:t>in</w:t>
      </w:r>
      <w:r w:rsidR="0003399E">
        <w:rPr>
          <w:rFonts w:ascii="Arial Black" w:hAnsi="Arial Black"/>
          <w:color w:val="C00000"/>
        </w:rPr>
        <w:t xml:space="preserve"> </w:t>
      </w:r>
      <w:r w:rsidR="008D6913">
        <w:rPr>
          <w:rFonts w:ascii="Arial Black" w:hAnsi="Arial Black"/>
          <w:color w:val="C00000"/>
        </w:rPr>
        <w:t xml:space="preserve">fact, </w:t>
      </w:r>
      <w:r w:rsidR="008903C2">
        <w:rPr>
          <w:rFonts w:ascii="Arial Black" w:hAnsi="Arial Black"/>
          <w:color w:val="C00000"/>
        </w:rPr>
        <w:t xml:space="preserve">I find it helpful to think of my </w:t>
      </w:r>
      <w:r w:rsidR="0003399E">
        <w:rPr>
          <w:rFonts w:ascii="Arial Black" w:hAnsi="Arial Black"/>
          <w:color w:val="C00000"/>
        </w:rPr>
        <w:t xml:space="preserve">ultimate </w:t>
      </w:r>
      <w:r w:rsidR="008903C2">
        <w:rPr>
          <w:rFonts w:ascii="Arial Black" w:hAnsi="Arial Black"/>
          <w:color w:val="C00000"/>
        </w:rPr>
        <w:t xml:space="preserve">Boss as William of </w:t>
      </w:r>
      <w:proofErr w:type="spellStart"/>
      <w:r w:rsidR="008903C2">
        <w:rPr>
          <w:rFonts w:ascii="Arial Black" w:hAnsi="Arial Black"/>
          <w:color w:val="C00000"/>
        </w:rPr>
        <w:t>Wykeham</w:t>
      </w:r>
      <w:proofErr w:type="spellEnd"/>
      <w:r w:rsidR="008D6913">
        <w:rPr>
          <w:rFonts w:ascii="Arial Black" w:hAnsi="Arial Black"/>
          <w:color w:val="C00000"/>
        </w:rPr>
        <w:t xml:space="preserve"> while </w:t>
      </w:r>
      <w:r w:rsidR="008903C2">
        <w:rPr>
          <w:rFonts w:ascii="Arial Black" w:hAnsi="Arial Black"/>
          <w:color w:val="C00000"/>
        </w:rPr>
        <w:t xml:space="preserve">my </w:t>
      </w:r>
      <w:proofErr w:type="spellStart"/>
      <w:r w:rsidR="008903C2">
        <w:rPr>
          <w:rFonts w:ascii="Arial Black" w:hAnsi="Arial Black"/>
          <w:color w:val="C00000"/>
        </w:rPr>
        <w:t>HofH</w:t>
      </w:r>
      <w:proofErr w:type="spellEnd"/>
      <w:r w:rsidR="008903C2">
        <w:rPr>
          <w:rFonts w:ascii="Arial Black" w:hAnsi="Arial Black"/>
          <w:color w:val="C00000"/>
        </w:rPr>
        <w:t xml:space="preserve"> tells the </w:t>
      </w:r>
      <w:proofErr w:type="spellStart"/>
      <w:r w:rsidR="008903C2">
        <w:rPr>
          <w:rFonts w:ascii="Arial Black" w:hAnsi="Arial Black"/>
          <w:color w:val="C00000"/>
        </w:rPr>
        <w:t>Freshers</w:t>
      </w:r>
      <w:proofErr w:type="spellEnd"/>
      <w:r w:rsidR="008903C2">
        <w:rPr>
          <w:rFonts w:ascii="Arial Black" w:hAnsi="Arial Black"/>
          <w:color w:val="C00000"/>
        </w:rPr>
        <w:t xml:space="preserve"> that I am </w:t>
      </w:r>
      <w:proofErr w:type="spellStart"/>
      <w:r w:rsidR="008903C2">
        <w:rPr>
          <w:rFonts w:ascii="Arial Black" w:hAnsi="Arial Black"/>
          <w:color w:val="C00000"/>
        </w:rPr>
        <w:t>WofW’s</w:t>
      </w:r>
      <w:proofErr w:type="spellEnd"/>
      <w:r w:rsidR="008903C2">
        <w:rPr>
          <w:rFonts w:ascii="Arial Black" w:hAnsi="Arial Black"/>
          <w:color w:val="C00000"/>
        </w:rPr>
        <w:t xml:space="preserve"> representative on earth!).</w:t>
      </w:r>
    </w:p>
    <w:p w:rsidR="00EF7CE8" w:rsidRDefault="00EF7CE8">
      <w:pPr>
        <w:rPr>
          <w:rFonts w:ascii="Arial Black" w:hAnsi="Arial Black"/>
          <w:color w:val="C00000"/>
        </w:rPr>
      </w:pPr>
    </w:p>
    <w:p w:rsidR="00B3229E" w:rsidRDefault="00EF7CE8">
      <w:pPr>
        <w:rPr>
          <w:rFonts w:ascii="Arial Black" w:hAnsi="Arial Black"/>
          <w:color w:val="C00000"/>
        </w:rPr>
      </w:pPr>
      <w:r>
        <w:rPr>
          <w:rFonts w:ascii="Arial Black" w:hAnsi="Arial Black"/>
          <w:color w:val="C00000"/>
        </w:rPr>
        <w:t xml:space="preserve">Finally, what of the hoi polloi humble Fellow’s duty as a charity trustee? </w:t>
      </w:r>
      <w:proofErr w:type="gramStart"/>
      <w:r w:rsidR="008A0CAE">
        <w:rPr>
          <w:rFonts w:ascii="Arial Black" w:hAnsi="Arial Black"/>
          <w:color w:val="C00000"/>
        </w:rPr>
        <w:t xml:space="preserve">He or she who is not a grand </w:t>
      </w:r>
      <w:proofErr w:type="spellStart"/>
      <w:r w:rsidR="008A0CAE">
        <w:rPr>
          <w:rFonts w:ascii="Arial Black" w:hAnsi="Arial Black"/>
          <w:color w:val="C00000"/>
        </w:rPr>
        <w:t>HofH</w:t>
      </w:r>
      <w:proofErr w:type="spellEnd"/>
      <w:r w:rsidR="008A0CAE">
        <w:rPr>
          <w:rFonts w:ascii="Arial Black" w:hAnsi="Arial Black"/>
          <w:color w:val="C00000"/>
        </w:rPr>
        <w:t>, not a college officer.</w:t>
      </w:r>
      <w:proofErr w:type="gramEnd"/>
      <w:r w:rsidR="008A0CAE">
        <w:rPr>
          <w:rFonts w:ascii="Arial Black" w:hAnsi="Arial Black"/>
          <w:color w:val="C00000"/>
        </w:rPr>
        <w:t xml:space="preserve"> </w:t>
      </w:r>
      <w:r>
        <w:rPr>
          <w:rFonts w:ascii="Arial Black" w:hAnsi="Arial Black"/>
          <w:color w:val="C00000"/>
        </w:rPr>
        <w:t xml:space="preserve">Any GB Fellow reading this who is not fairly familiar with that boring Annual Report &amp; Accounts of his/her college as submitted in his/her name by the GB to the University and also to the Charity Commission is in breach of the simple and basic fiduciary duty to know vital </w:t>
      </w:r>
      <w:r w:rsidR="00123D69">
        <w:rPr>
          <w:rFonts w:ascii="Arial Black" w:hAnsi="Arial Black"/>
          <w:color w:val="C00000"/>
        </w:rPr>
        <w:t xml:space="preserve">general </w:t>
      </w:r>
      <w:r>
        <w:rPr>
          <w:rFonts w:ascii="Arial Black" w:hAnsi="Arial Black"/>
          <w:color w:val="C00000"/>
        </w:rPr>
        <w:t>information about the charity which he/she governs; and</w:t>
      </w:r>
      <w:r w:rsidR="00123D69">
        <w:rPr>
          <w:rFonts w:ascii="Arial Black" w:hAnsi="Arial Black"/>
          <w:color w:val="C00000"/>
        </w:rPr>
        <w:t>, specifically,</w:t>
      </w:r>
      <w:r>
        <w:rPr>
          <w:rFonts w:ascii="Arial Black" w:hAnsi="Arial Black"/>
          <w:color w:val="C00000"/>
        </w:rPr>
        <w:t xml:space="preserve"> any Fellow not aware of the detail within that document concerning the size </w:t>
      </w:r>
      <w:r w:rsidR="00A4745F">
        <w:rPr>
          <w:rFonts w:ascii="Arial Black" w:hAnsi="Arial Black"/>
          <w:color w:val="C00000"/>
        </w:rPr>
        <w:t xml:space="preserve">and management </w:t>
      </w:r>
      <w:r>
        <w:rPr>
          <w:rFonts w:ascii="Arial Black" w:hAnsi="Arial Black"/>
          <w:color w:val="C00000"/>
        </w:rPr>
        <w:t xml:space="preserve">of the college endowment and its division between permanent capital and expendable assets </w:t>
      </w:r>
      <w:r w:rsidR="00E31F9F">
        <w:rPr>
          <w:rFonts w:ascii="Arial Black" w:hAnsi="Arial Black"/>
          <w:color w:val="C00000"/>
        </w:rPr>
        <w:t xml:space="preserve">as well as between corporate assets and specific trust funds </w:t>
      </w:r>
      <w:r>
        <w:rPr>
          <w:rFonts w:ascii="Arial Black" w:hAnsi="Arial Black"/>
          <w:color w:val="C00000"/>
        </w:rPr>
        <w:t>(and why so divided) is in breach of the duty to attend to a key area of the charity’s business. Similarly, the Fellow should know the spend-rate from the endowment</w:t>
      </w:r>
      <w:r w:rsidR="00E31F9F">
        <w:rPr>
          <w:rFonts w:ascii="Arial Black" w:hAnsi="Arial Black"/>
          <w:color w:val="C00000"/>
        </w:rPr>
        <w:t xml:space="preserve"> (a maximum of 4% of endowment capital taken as income generated or via a total return investment strategy?)</w:t>
      </w:r>
      <w:r>
        <w:rPr>
          <w:rFonts w:ascii="Arial Black" w:hAnsi="Arial Black"/>
          <w:color w:val="C00000"/>
        </w:rPr>
        <w:t>, as compared to the norm across Oxbridge college</w:t>
      </w:r>
      <w:r w:rsidR="00123D69">
        <w:rPr>
          <w:rFonts w:ascii="Arial Black" w:hAnsi="Arial Black"/>
          <w:color w:val="C00000"/>
        </w:rPr>
        <w:t>s</w:t>
      </w:r>
      <w:r w:rsidR="00823717">
        <w:rPr>
          <w:rFonts w:ascii="Arial Black" w:hAnsi="Arial Black"/>
          <w:color w:val="C00000"/>
        </w:rPr>
        <w:t xml:space="preserve"> (Bursars</w:t>
      </w:r>
      <w:r w:rsidR="00A4745F">
        <w:rPr>
          <w:rFonts w:ascii="Arial Black" w:hAnsi="Arial Black"/>
          <w:color w:val="C00000"/>
        </w:rPr>
        <w:t xml:space="preserve">, as nerdy souls, </w:t>
      </w:r>
      <w:r w:rsidR="00823717">
        <w:rPr>
          <w:rFonts w:ascii="Arial Black" w:hAnsi="Arial Black"/>
          <w:color w:val="C00000"/>
        </w:rPr>
        <w:t xml:space="preserve">collect data and benchmark </w:t>
      </w:r>
      <w:r w:rsidR="00A4745F">
        <w:rPr>
          <w:rFonts w:ascii="Arial Black" w:hAnsi="Arial Black"/>
          <w:color w:val="C00000"/>
        </w:rPr>
        <w:t xml:space="preserve">all &amp; sundry </w:t>
      </w:r>
      <w:r w:rsidR="00823717">
        <w:rPr>
          <w:rFonts w:ascii="Arial Black" w:hAnsi="Arial Black"/>
          <w:color w:val="C00000"/>
        </w:rPr>
        <w:t xml:space="preserve">these days on nicely coloured graphs &amp; tables), </w:t>
      </w:r>
      <w:r>
        <w:rPr>
          <w:rFonts w:ascii="Arial Black" w:hAnsi="Arial Black"/>
          <w:color w:val="C00000"/>
        </w:rPr>
        <w:t>and hence be alert to whether the college is spending itself out of existence by eating too much today at the expense of tomorrow</w:t>
      </w:r>
      <w:r w:rsidR="008903C2">
        <w:rPr>
          <w:rFonts w:ascii="Arial Black" w:hAnsi="Arial Black"/>
          <w:color w:val="C00000"/>
        </w:rPr>
        <w:t xml:space="preserve"> </w:t>
      </w:r>
      <w:r>
        <w:rPr>
          <w:rFonts w:ascii="Arial Black" w:hAnsi="Arial Black"/>
          <w:color w:val="C00000"/>
        </w:rPr>
        <w:t xml:space="preserve">(which would be lawful if the bulk </w:t>
      </w:r>
      <w:r w:rsidR="00E31F9F">
        <w:rPr>
          <w:rFonts w:ascii="Arial Black" w:hAnsi="Arial Black"/>
          <w:color w:val="C00000"/>
        </w:rPr>
        <w:t xml:space="preserve">of endowment </w:t>
      </w:r>
      <w:r>
        <w:rPr>
          <w:rFonts w:ascii="Arial Black" w:hAnsi="Arial Black"/>
          <w:color w:val="C00000"/>
        </w:rPr>
        <w:t>is indeed expendable</w:t>
      </w:r>
      <w:r w:rsidR="00123D69">
        <w:rPr>
          <w:rFonts w:ascii="Arial Black" w:hAnsi="Arial Black"/>
          <w:color w:val="C00000"/>
        </w:rPr>
        <w:t xml:space="preserve">, but perhaps it should be </w:t>
      </w:r>
      <w:r w:rsidR="00823717">
        <w:rPr>
          <w:rFonts w:ascii="Arial Black" w:hAnsi="Arial Black"/>
          <w:color w:val="C00000"/>
        </w:rPr>
        <w:t xml:space="preserve">widely </w:t>
      </w:r>
      <w:r w:rsidR="00123D69">
        <w:rPr>
          <w:rFonts w:ascii="Arial Black" w:hAnsi="Arial Black"/>
          <w:color w:val="C00000"/>
        </w:rPr>
        <w:t>realised and explicitly affirmed as to what’s going on</w:t>
      </w:r>
      <w:r w:rsidR="00A4745F">
        <w:rPr>
          <w:rFonts w:ascii="Arial Black" w:hAnsi="Arial Black"/>
          <w:color w:val="C00000"/>
        </w:rPr>
        <w:t>; and which would be a gross breach of trust if the endowment is permanent</w:t>
      </w:r>
      <w:r>
        <w:rPr>
          <w:rFonts w:ascii="Arial Black" w:hAnsi="Arial Black"/>
          <w:color w:val="C00000"/>
        </w:rPr>
        <w:t>)</w:t>
      </w:r>
      <w:r w:rsidR="00123D69">
        <w:rPr>
          <w:rFonts w:ascii="Arial Black" w:hAnsi="Arial Black"/>
          <w:color w:val="C00000"/>
        </w:rPr>
        <w:t>.</w:t>
      </w:r>
      <w:r>
        <w:rPr>
          <w:rFonts w:ascii="Arial Black" w:hAnsi="Arial Black"/>
          <w:color w:val="C00000"/>
        </w:rPr>
        <w:t xml:space="preserve"> </w:t>
      </w:r>
    </w:p>
    <w:p w:rsidR="00B3229E" w:rsidRDefault="00B3229E">
      <w:pPr>
        <w:rPr>
          <w:rFonts w:ascii="Arial Black" w:hAnsi="Arial Black"/>
          <w:color w:val="C00000"/>
        </w:rPr>
      </w:pPr>
    </w:p>
    <w:p w:rsidR="00B3229E" w:rsidRDefault="00123D69">
      <w:pPr>
        <w:rPr>
          <w:rFonts w:ascii="Arial Black" w:hAnsi="Arial Black"/>
          <w:color w:val="C00000"/>
        </w:rPr>
      </w:pPr>
      <w:r>
        <w:rPr>
          <w:rFonts w:ascii="Arial Black" w:hAnsi="Arial Black"/>
          <w:color w:val="C00000"/>
        </w:rPr>
        <w:t xml:space="preserve">After that, it is prudent to </w:t>
      </w:r>
      <w:r w:rsidR="008A0CAE">
        <w:rPr>
          <w:rFonts w:ascii="Arial Black" w:hAnsi="Arial Black"/>
          <w:color w:val="C00000"/>
        </w:rPr>
        <w:t xml:space="preserve">confirm that, say, </w:t>
      </w:r>
      <w:r>
        <w:rPr>
          <w:rFonts w:ascii="Arial Black" w:hAnsi="Arial Black"/>
          <w:color w:val="C00000"/>
        </w:rPr>
        <w:t xml:space="preserve">the college has a reasonably </w:t>
      </w:r>
      <w:r w:rsidR="008A0CAE">
        <w:rPr>
          <w:rFonts w:ascii="Arial Black" w:hAnsi="Arial Black"/>
          <w:color w:val="C00000"/>
        </w:rPr>
        <w:t>competent budget</w:t>
      </w:r>
      <w:r w:rsidR="00E31F9F">
        <w:rPr>
          <w:rFonts w:ascii="Arial Black" w:hAnsi="Arial Black"/>
          <w:color w:val="C00000"/>
        </w:rPr>
        <w:t>-</w:t>
      </w:r>
      <w:r w:rsidR="008A0CAE">
        <w:rPr>
          <w:rFonts w:ascii="Arial Black" w:hAnsi="Arial Black"/>
          <w:color w:val="C00000"/>
        </w:rPr>
        <w:t xml:space="preserve">setting and </w:t>
      </w:r>
      <w:r w:rsidR="00E31F9F">
        <w:rPr>
          <w:rFonts w:ascii="Arial Black" w:hAnsi="Arial Black"/>
          <w:color w:val="C00000"/>
        </w:rPr>
        <w:t>expenditure-</w:t>
      </w:r>
      <w:r w:rsidR="008A0CAE">
        <w:rPr>
          <w:rFonts w:ascii="Arial Black" w:hAnsi="Arial Black"/>
          <w:color w:val="C00000"/>
        </w:rPr>
        <w:t xml:space="preserve">control process as well as an </w:t>
      </w:r>
      <w:r>
        <w:rPr>
          <w:rFonts w:ascii="Arial Black" w:hAnsi="Arial Black"/>
          <w:color w:val="C00000"/>
        </w:rPr>
        <w:t xml:space="preserve">updated </w:t>
      </w:r>
      <w:r w:rsidR="00E31F9F">
        <w:rPr>
          <w:rFonts w:ascii="Arial Black" w:hAnsi="Arial Black"/>
          <w:color w:val="C00000"/>
        </w:rPr>
        <w:t xml:space="preserve">and </w:t>
      </w:r>
      <w:proofErr w:type="spellStart"/>
      <w:r w:rsidR="008A0CAE">
        <w:rPr>
          <w:rFonts w:ascii="Arial Black" w:hAnsi="Arial Black"/>
          <w:color w:val="C00000"/>
        </w:rPr>
        <w:t>costed</w:t>
      </w:r>
      <w:proofErr w:type="spellEnd"/>
      <w:r w:rsidR="008A0CAE">
        <w:rPr>
          <w:rFonts w:ascii="Arial Black" w:hAnsi="Arial Black"/>
          <w:color w:val="C00000"/>
        </w:rPr>
        <w:t xml:space="preserve"> </w:t>
      </w:r>
      <w:r>
        <w:rPr>
          <w:rFonts w:ascii="Arial Black" w:hAnsi="Arial Black"/>
          <w:color w:val="C00000"/>
        </w:rPr>
        <w:t xml:space="preserve">condition survey </w:t>
      </w:r>
      <w:r w:rsidR="008A0CAE">
        <w:rPr>
          <w:rFonts w:ascii="Arial Black" w:hAnsi="Arial Black"/>
          <w:color w:val="C00000"/>
        </w:rPr>
        <w:t xml:space="preserve">so that </w:t>
      </w:r>
      <w:r>
        <w:rPr>
          <w:rFonts w:ascii="Arial Black" w:hAnsi="Arial Black"/>
          <w:color w:val="C00000"/>
        </w:rPr>
        <w:t>a sensible amount is transferred annual</w:t>
      </w:r>
      <w:r w:rsidR="00A4745F">
        <w:rPr>
          <w:rFonts w:ascii="Arial Black" w:hAnsi="Arial Black"/>
          <w:color w:val="C00000"/>
        </w:rPr>
        <w:t>ly</w:t>
      </w:r>
      <w:r>
        <w:rPr>
          <w:rFonts w:ascii="Arial Black" w:hAnsi="Arial Black"/>
          <w:color w:val="C00000"/>
        </w:rPr>
        <w:t xml:space="preserve"> to fund maintenance</w:t>
      </w:r>
      <w:r w:rsidR="008A0CAE">
        <w:rPr>
          <w:rFonts w:ascii="Arial Black" w:hAnsi="Arial Black"/>
          <w:color w:val="C00000"/>
        </w:rPr>
        <w:t xml:space="preserve">; </w:t>
      </w:r>
      <w:r>
        <w:rPr>
          <w:rFonts w:ascii="Arial Black" w:hAnsi="Arial Black"/>
          <w:color w:val="C00000"/>
        </w:rPr>
        <w:t>that the undeniably tedious issue of compliance with health &amp; safety</w:t>
      </w:r>
      <w:r w:rsidR="008903C2">
        <w:rPr>
          <w:rFonts w:ascii="Arial Black" w:hAnsi="Arial Black"/>
          <w:color w:val="C00000"/>
        </w:rPr>
        <w:t xml:space="preserve"> </w:t>
      </w:r>
      <w:r>
        <w:rPr>
          <w:rFonts w:ascii="Arial Black" w:hAnsi="Arial Black"/>
          <w:color w:val="C00000"/>
        </w:rPr>
        <w:t xml:space="preserve">legislation is being addressed, </w:t>
      </w:r>
      <w:r w:rsidR="008A0CAE">
        <w:rPr>
          <w:rFonts w:ascii="Arial Black" w:hAnsi="Arial Black"/>
          <w:color w:val="C00000"/>
        </w:rPr>
        <w:t>where fines can be hefty (10% of turn-over</w:t>
      </w:r>
      <w:r w:rsidR="0057234A">
        <w:rPr>
          <w:rFonts w:ascii="Arial Black" w:hAnsi="Arial Black"/>
          <w:color w:val="C00000"/>
        </w:rPr>
        <w:t>)</w:t>
      </w:r>
      <w:r w:rsidR="008A0CAE">
        <w:rPr>
          <w:rFonts w:ascii="Arial Black" w:hAnsi="Arial Black"/>
          <w:color w:val="C00000"/>
        </w:rPr>
        <w:t xml:space="preserve"> and officers can go to </w:t>
      </w:r>
      <w:proofErr w:type="spellStart"/>
      <w:r w:rsidR="008A0CAE">
        <w:rPr>
          <w:rFonts w:ascii="Arial Black" w:hAnsi="Arial Black"/>
          <w:color w:val="C00000"/>
        </w:rPr>
        <w:t>goal</w:t>
      </w:r>
      <w:proofErr w:type="spellEnd"/>
      <w:r w:rsidR="008A0CAE">
        <w:rPr>
          <w:rFonts w:ascii="Arial Black" w:hAnsi="Arial Black"/>
          <w:color w:val="C00000"/>
        </w:rPr>
        <w:t xml:space="preserve"> </w:t>
      </w:r>
      <w:r w:rsidR="0057234A">
        <w:rPr>
          <w:rFonts w:ascii="Arial Black" w:hAnsi="Arial Black"/>
          <w:color w:val="C00000"/>
        </w:rPr>
        <w:t>(</w:t>
      </w:r>
      <w:r w:rsidR="008A0CAE">
        <w:rPr>
          <w:rFonts w:ascii="Arial Black" w:hAnsi="Arial Black"/>
          <w:color w:val="C00000"/>
        </w:rPr>
        <w:t xml:space="preserve">one way of getting shot of the </w:t>
      </w:r>
      <w:proofErr w:type="spellStart"/>
      <w:r w:rsidR="008A0CAE">
        <w:rPr>
          <w:rFonts w:ascii="Arial Black" w:hAnsi="Arial Black"/>
          <w:color w:val="C00000"/>
        </w:rPr>
        <w:t>HofH</w:t>
      </w:r>
      <w:proofErr w:type="spellEnd"/>
      <w:r w:rsidR="008A0CAE">
        <w:rPr>
          <w:rFonts w:ascii="Arial Black" w:hAnsi="Arial Black"/>
          <w:color w:val="C00000"/>
        </w:rPr>
        <w:t xml:space="preserve"> or the Bursar?); </w:t>
      </w:r>
      <w:r>
        <w:rPr>
          <w:rFonts w:ascii="Arial Black" w:hAnsi="Arial Black"/>
          <w:color w:val="C00000"/>
        </w:rPr>
        <w:t xml:space="preserve">that </w:t>
      </w:r>
      <w:r>
        <w:rPr>
          <w:rFonts w:ascii="Arial Black" w:hAnsi="Arial Black"/>
          <w:color w:val="C00000"/>
        </w:rPr>
        <w:lastRenderedPageBreak/>
        <w:t xml:space="preserve">the college has an appropriate range of and extent of insurance cover for public liability </w:t>
      </w:r>
      <w:r w:rsidR="00E31F9F">
        <w:rPr>
          <w:rFonts w:ascii="Arial Black" w:hAnsi="Arial Black"/>
          <w:color w:val="C00000"/>
        </w:rPr>
        <w:t xml:space="preserve">(£50m+?) </w:t>
      </w:r>
      <w:r>
        <w:rPr>
          <w:rFonts w:ascii="Arial Black" w:hAnsi="Arial Black"/>
          <w:color w:val="C00000"/>
        </w:rPr>
        <w:t xml:space="preserve">and for directors’ &amp; officers’ liability </w:t>
      </w:r>
      <w:r w:rsidR="00E31F9F">
        <w:rPr>
          <w:rFonts w:ascii="Arial Black" w:hAnsi="Arial Black"/>
          <w:color w:val="C00000"/>
        </w:rPr>
        <w:t xml:space="preserve">(£5m if now in DARS!) </w:t>
      </w:r>
      <w:r>
        <w:rPr>
          <w:rFonts w:ascii="Arial Black" w:hAnsi="Arial Black"/>
          <w:color w:val="C00000"/>
        </w:rPr>
        <w:t>and for employer’s liability</w:t>
      </w:r>
      <w:r w:rsidR="00E31F9F">
        <w:rPr>
          <w:rFonts w:ascii="Arial Black" w:hAnsi="Arial Black"/>
          <w:color w:val="C00000"/>
        </w:rPr>
        <w:t xml:space="preserve"> (£25m+?); and that the college seems to have robust procedures for compliance with the Data Protection Act (fines of up to £500k – and here again DARS membership adds </w:t>
      </w:r>
      <w:r w:rsidR="00823717">
        <w:rPr>
          <w:rFonts w:ascii="Arial Black" w:hAnsi="Arial Black"/>
          <w:color w:val="C00000"/>
        </w:rPr>
        <w:t xml:space="preserve">significantly </w:t>
      </w:r>
      <w:r w:rsidR="00E31F9F">
        <w:rPr>
          <w:rFonts w:ascii="Arial Black" w:hAnsi="Arial Black"/>
          <w:color w:val="C00000"/>
        </w:rPr>
        <w:t>to a college’s risk)</w:t>
      </w:r>
      <w:r>
        <w:rPr>
          <w:rFonts w:ascii="Arial Black" w:hAnsi="Arial Black"/>
          <w:color w:val="C00000"/>
        </w:rPr>
        <w:t>. Happily, in the Oxford context as opposed to being a governor of LMU, whether the college is a going-concern in relation to the ability to recruit students</w:t>
      </w:r>
      <w:r w:rsidR="00A4745F">
        <w:rPr>
          <w:rFonts w:ascii="Arial Black" w:hAnsi="Arial Black"/>
          <w:color w:val="C00000"/>
        </w:rPr>
        <w:t>/customers</w:t>
      </w:r>
      <w:r>
        <w:rPr>
          <w:rFonts w:ascii="Arial Black" w:hAnsi="Arial Black"/>
          <w:color w:val="C00000"/>
        </w:rPr>
        <w:t xml:space="preserve"> is not an issue, but the Fellow may </w:t>
      </w:r>
      <w:r w:rsidR="00E31F9F">
        <w:rPr>
          <w:rFonts w:ascii="Arial Black" w:hAnsi="Arial Black"/>
          <w:color w:val="C00000"/>
        </w:rPr>
        <w:t xml:space="preserve">by inclination show </w:t>
      </w:r>
      <w:r>
        <w:rPr>
          <w:rFonts w:ascii="Arial Black" w:hAnsi="Arial Black"/>
          <w:color w:val="C00000"/>
        </w:rPr>
        <w:t xml:space="preserve">an interest in minor areas like diversity and widening-participation (I say ‘minor’ since such territory, unlike </w:t>
      </w:r>
      <w:r w:rsidR="008A0CAE">
        <w:rPr>
          <w:rFonts w:ascii="Arial Black" w:hAnsi="Arial Black"/>
          <w:color w:val="C00000"/>
        </w:rPr>
        <w:t>that to do with financial viability, is very much less likely to trigger personal liability to compensate the charity where trustee recklessness has caused loss).</w:t>
      </w:r>
      <w:r>
        <w:rPr>
          <w:rFonts w:ascii="Arial Black" w:hAnsi="Arial Black"/>
          <w:color w:val="C00000"/>
        </w:rPr>
        <w:t xml:space="preserve"> </w:t>
      </w:r>
    </w:p>
    <w:p w:rsidR="00B3229E" w:rsidRDefault="00B3229E">
      <w:pPr>
        <w:rPr>
          <w:rFonts w:ascii="Arial Black" w:hAnsi="Arial Black"/>
          <w:color w:val="C00000"/>
        </w:rPr>
      </w:pPr>
    </w:p>
    <w:p w:rsidR="00D073EE" w:rsidRPr="00DF48F8" w:rsidRDefault="00E31F9F">
      <w:pPr>
        <w:rPr>
          <w:rFonts w:ascii="Arial Black" w:hAnsi="Arial Black"/>
          <w:color w:val="C00000"/>
        </w:rPr>
      </w:pPr>
      <w:proofErr w:type="gramStart"/>
      <w:r>
        <w:rPr>
          <w:rFonts w:ascii="Arial Black" w:hAnsi="Arial Black"/>
          <w:color w:val="C00000"/>
        </w:rPr>
        <w:t xml:space="preserve">And because the Attorney-General as </w:t>
      </w:r>
      <w:proofErr w:type="spellStart"/>
      <w:r>
        <w:rPr>
          <w:rFonts w:ascii="Arial Black" w:hAnsi="Arial Black"/>
          <w:color w:val="C00000"/>
        </w:rPr>
        <w:t>parens</w:t>
      </w:r>
      <w:proofErr w:type="spellEnd"/>
      <w:r>
        <w:rPr>
          <w:rFonts w:ascii="Arial Black" w:hAnsi="Arial Black"/>
          <w:color w:val="C00000"/>
        </w:rPr>
        <w:t xml:space="preserve"> </w:t>
      </w:r>
      <w:proofErr w:type="spellStart"/>
      <w:r>
        <w:rPr>
          <w:rFonts w:ascii="Arial Black" w:hAnsi="Arial Black"/>
          <w:color w:val="C00000"/>
        </w:rPr>
        <w:t>patriae</w:t>
      </w:r>
      <w:proofErr w:type="spellEnd"/>
      <w:r>
        <w:rPr>
          <w:rFonts w:ascii="Arial Black" w:hAnsi="Arial Black"/>
          <w:color w:val="C00000"/>
        </w:rPr>
        <w:t xml:space="preserve"> for charities can chase Fellows-qua-trustees jointly &amp; severally those (few?)</w:t>
      </w:r>
      <w:proofErr w:type="gramEnd"/>
      <w:r>
        <w:rPr>
          <w:rFonts w:ascii="Arial Black" w:hAnsi="Arial Black"/>
          <w:color w:val="C00000"/>
        </w:rPr>
        <w:t xml:space="preserve"> Fellows who are wealthy should be more diligent than most lest they get stung as easy-to-pick deep pockets and are left trying to recover shares from their poorer brethren! </w:t>
      </w:r>
      <w:r w:rsidR="00B3229E">
        <w:rPr>
          <w:rFonts w:ascii="Arial Black" w:hAnsi="Arial Black"/>
          <w:color w:val="C00000"/>
        </w:rPr>
        <w:t xml:space="preserve">Incidentally, the recent shift to being registered charities rather than exempt charities has made no difference at all to these long-standing fiduciary duties of charity trusteeship and to the risk of incurring personal financial liability; it is just that the registration process and the application of the Charities SORP to the way the Annual Report &amp; Accounts are prepared ram home the concept of the GB Fellow being a </w:t>
      </w:r>
      <w:proofErr w:type="spellStart"/>
      <w:r w:rsidR="00B3229E">
        <w:rPr>
          <w:rFonts w:ascii="Arial Black" w:hAnsi="Arial Black"/>
          <w:color w:val="C00000"/>
        </w:rPr>
        <w:t>corporator</w:t>
      </w:r>
      <w:proofErr w:type="spellEnd"/>
      <w:r w:rsidR="00B3229E">
        <w:rPr>
          <w:rFonts w:ascii="Arial Black" w:hAnsi="Arial Black"/>
          <w:color w:val="C00000"/>
        </w:rPr>
        <w:t xml:space="preserve"> and hence a director/governor of the foundation as well as thereby a charity trustee – and the latter’s duty is now codified </w:t>
      </w:r>
      <w:r w:rsidR="009C200A">
        <w:rPr>
          <w:rFonts w:ascii="Arial Black" w:hAnsi="Arial Black"/>
          <w:color w:val="C00000"/>
        </w:rPr>
        <w:t xml:space="preserve">under the Trustee Act 2000 </w:t>
      </w:r>
      <w:r w:rsidR="00B3229E">
        <w:rPr>
          <w:rFonts w:ascii="Arial Black" w:hAnsi="Arial Black"/>
          <w:color w:val="C00000"/>
        </w:rPr>
        <w:t xml:space="preserve">as simply to carry out the task </w:t>
      </w:r>
      <w:r w:rsidR="009C200A">
        <w:rPr>
          <w:rFonts w:ascii="Arial Black" w:hAnsi="Arial Black"/>
          <w:color w:val="C00000"/>
        </w:rPr>
        <w:t>‘</w:t>
      </w:r>
      <w:r w:rsidR="00B3229E">
        <w:rPr>
          <w:rFonts w:ascii="Arial Black" w:hAnsi="Arial Black"/>
          <w:color w:val="C00000"/>
        </w:rPr>
        <w:t>with such care and skill as is reasonable in all the circumstances</w:t>
      </w:r>
      <w:r w:rsidR="009C200A">
        <w:rPr>
          <w:rFonts w:ascii="Arial Black" w:hAnsi="Arial Black"/>
          <w:color w:val="C00000"/>
        </w:rPr>
        <w:t>’</w:t>
      </w:r>
      <w:r w:rsidR="00B3229E">
        <w:rPr>
          <w:rFonts w:ascii="Arial Black" w:hAnsi="Arial Black"/>
          <w:color w:val="C00000"/>
        </w:rPr>
        <w:t xml:space="preserve"> (no problem there then if Fellows would just do as the wise Bursar tells ‘</w:t>
      </w:r>
      <w:proofErr w:type="spellStart"/>
      <w:r w:rsidR="00B3229E">
        <w:rPr>
          <w:rFonts w:ascii="Arial Black" w:hAnsi="Arial Black"/>
          <w:color w:val="C00000"/>
        </w:rPr>
        <w:t>em</w:t>
      </w:r>
      <w:proofErr w:type="spellEnd"/>
      <w:r w:rsidR="00B3229E">
        <w:rPr>
          <w:rFonts w:ascii="Arial Black" w:hAnsi="Arial Black"/>
          <w:color w:val="C00000"/>
        </w:rPr>
        <w:t xml:space="preserve">!).  </w:t>
      </w:r>
      <w:r w:rsidR="00123D69">
        <w:rPr>
          <w:rFonts w:ascii="Arial Black" w:hAnsi="Arial Black"/>
          <w:color w:val="C00000"/>
        </w:rPr>
        <w:t xml:space="preserve"> </w:t>
      </w:r>
      <w:r w:rsidR="006A4478">
        <w:rPr>
          <w:rFonts w:ascii="Arial Black" w:hAnsi="Arial Black"/>
          <w:color w:val="C00000"/>
        </w:rPr>
        <w:t xml:space="preserve">    </w:t>
      </w:r>
      <w:r w:rsidR="00895CCE">
        <w:rPr>
          <w:rFonts w:ascii="Arial Black" w:hAnsi="Arial Black"/>
          <w:color w:val="C00000"/>
        </w:rPr>
        <w:t xml:space="preserve"> </w:t>
      </w:r>
      <w:r w:rsidR="00B82446">
        <w:rPr>
          <w:rFonts w:ascii="Arial Black" w:hAnsi="Arial Black"/>
          <w:color w:val="C00000"/>
        </w:rPr>
        <w:t xml:space="preserve">  </w:t>
      </w:r>
      <w:r w:rsidR="00243399">
        <w:rPr>
          <w:rFonts w:ascii="Arial Black" w:hAnsi="Arial Black"/>
          <w:color w:val="C00000"/>
        </w:rPr>
        <w:t xml:space="preserve"> </w:t>
      </w:r>
      <w:r w:rsidR="006C181B">
        <w:rPr>
          <w:rFonts w:ascii="Arial Black" w:hAnsi="Arial Black"/>
          <w:color w:val="C00000"/>
        </w:rPr>
        <w:t xml:space="preserve"> </w:t>
      </w:r>
      <w:r w:rsidR="009958B8">
        <w:rPr>
          <w:rFonts w:ascii="Arial Black" w:hAnsi="Arial Black"/>
          <w:color w:val="C00000"/>
        </w:rPr>
        <w:t xml:space="preserve">  </w:t>
      </w:r>
      <w:r w:rsidR="00F963F9">
        <w:rPr>
          <w:rFonts w:ascii="Arial Black" w:hAnsi="Arial Black"/>
          <w:color w:val="C00000"/>
        </w:rPr>
        <w:t xml:space="preserve"> </w:t>
      </w:r>
      <w:r w:rsidR="000B7CCD">
        <w:rPr>
          <w:rFonts w:ascii="Arial Black" w:hAnsi="Arial Black"/>
          <w:color w:val="C00000"/>
        </w:rPr>
        <w:t xml:space="preserve"> </w:t>
      </w:r>
      <w:r w:rsidR="00BE5A18">
        <w:rPr>
          <w:rFonts w:ascii="Arial Black" w:hAnsi="Arial Black"/>
          <w:color w:val="C00000"/>
        </w:rPr>
        <w:t xml:space="preserve"> </w:t>
      </w:r>
      <w:r w:rsidR="00012F90">
        <w:rPr>
          <w:rFonts w:ascii="Arial Black" w:hAnsi="Arial Black"/>
          <w:color w:val="C00000"/>
        </w:rPr>
        <w:t xml:space="preserve">  </w:t>
      </w:r>
      <w:r w:rsidR="007E088A">
        <w:rPr>
          <w:rFonts w:ascii="Arial Black" w:hAnsi="Arial Black"/>
          <w:color w:val="C00000"/>
        </w:rPr>
        <w:t xml:space="preserve"> </w:t>
      </w:r>
      <w:r w:rsidR="00BA26E2">
        <w:rPr>
          <w:rFonts w:ascii="Arial Black" w:hAnsi="Arial Black"/>
          <w:color w:val="C00000"/>
        </w:rPr>
        <w:t xml:space="preserve">  </w:t>
      </w:r>
    </w:p>
    <w:sectPr w:rsidR="00D073EE" w:rsidRPr="00DF48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EA6E1D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1B848DA"/>
    <w:multiLevelType w:val="hybridMultilevel"/>
    <w:tmpl w:val="1C0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F8"/>
    <w:rsid w:val="00012F90"/>
    <w:rsid w:val="0003399E"/>
    <w:rsid w:val="00070A1E"/>
    <w:rsid w:val="000A749C"/>
    <w:rsid w:val="000B7CCD"/>
    <w:rsid w:val="000D2ABA"/>
    <w:rsid w:val="00110827"/>
    <w:rsid w:val="00123D69"/>
    <w:rsid w:val="001853ED"/>
    <w:rsid w:val="00243399"/>
    <w:rsid w:val="002A048F"/>
    <w:rsid w:val="002C7D7B"/>
    <w:rsid w:val="002E042F"/>
    <w:rsid w:val="003A465C"/>
    <w:rsid w:val="003C15AE"/>
    <w:rsid w:val="00535547"/>
    <w:rsid w:val="005721F8"/>
    <w:rsid w:val="0057234A"/>
    <w:rsid w:val="00602E24"/>
    <w:rsid w:val="00630A12"/>
    <w:rsid w:val="006A3D01"/>
    <w:rsid w:val="006A4478"/>
    <w:rsid w:val="006C181B"/>
    <w:rsid w:val="007E088A"/>
    <w:rsid w:val="00823717"/>
    <w:rsid w:val="008903C2"/>
    <w:rsid w:val="00895CCE"/>
    <w:rsid w:val="008A0CAE"/>
    <w:rsid w:val="008D6913"/>
    <w:rsid w:val="009958B8"/>
    <w:rsid w:val="009C200A"/>
    <w:rsid w:val="00A26C0A"/>
    <w:rsid w:val="00A4745F"/>
    <w:rsid w:val="00AB559D"/>
    <w:rsid w:val="00B02C44"/>
    <w:rsid w:val="00B3229E"/>
    <w:rsid w:val="00B35114"/>
    <w:rsid w:val="00B44364"/>
    <w:rsid w:val="00B742C4"/>
    <w:rsid w:val="00B82446"/>
    <w:rsid w:val="00B96426"/>
    <w:rsid w:val="00BA26E2"/>
    <w:rsid w:val="00BB4BED"/>
    <w:rsid w:val="00BE5A18"/>
    <w:rsid w:val="00C300D5"/>
    <w:rsid w:val="00CD2105"/>
    <w:rsid w:val="00D073EE"/>
    <w:rsid w:val="00D948C0"/>
    <w:rsid w:val="00DD0E33"/>
    <w:rsid w:val="00DF48F8"/>
    <w:rsid w:val="00E31F9F"/>
    <w:rsid w:val="00E558F8"/>
    <w:rsid w:val="00E61D14"/>
    <w:rsid w:val="00EC5861"/>
    <w:rsid w:val="00EF7CE8"/>
    <w:rsid w:val="00F96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A749C"/>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A749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TotalTime>
  <Pages>12</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Company>
  <LinksUpToDate>false</LinksUpToDate>
  <CharactersWithSpaces>27288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Davidoff</dc:creator>
  <cp:lastModifiedBy>Davidoff</cp:lastModifiedBy>
  <cp:revision>10</cp:revision>
  <dcterms:created xsi:type="dcterms:W3CDTF">2013-01-15T14:21:00Z</dcterms:created>
  <dcterms:modified xsi:type="dcterms:W3CDTF">2013-01-18T13:36:00Z</dcterms:modified>
</cp:coreProperties>
</file>