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AB3" w:rsidRDefault="00AF531B">
      <w:r>
        <w:t>TEF2020</w:t>
      </w:r>
    </w:p>
    <w:p w:rsidR="00CE2FAC" w:rsidRDefault="006F6689">
      <w:r>
        <w:t>5</w:t>
      </w:r>
      <w:r w:rsidR="0020318D">
        <w:t>,</w:t>
      </w:r>
      <w:r>
        <w:t>324</w:t>
      </w:r>
      <w:bookmarkStart w:id="0" w:name="_GoBack"/>
      <w:bookmarkEnd w:id="0"/>
      <w:r w:rsidR="00CE2FAC">
        <w:t xml:space="preserve">w, </w:t>
      </w:r>
      <w:r w:rsidR="0020318D">
        <w:t>JULY</w:t>
      </w:r>
      <w:r w:rsidR="00CE2FAC">
        <w:t>16</w:t>
      </w:r>
      <w:r w:rsidR="00994CD0">
        <w:t xml:space="preserve"> </w:t>
      </w:r>
    </w:p>
    <w:p w:rsidR="00AF531B" w:rsidRDefault="00AF531B">
      <w:pPr>
        <w:rPr>
          <w:rFonts w:ascii="Arial Black" w:hAnsi="Arial Black"/>
          <w:sz w:val="24"/>
          <w:szCs w:val="24"/>
        </w:rPr>
      </w:pPr>
      <w:proofErr w:type="gramStart"/>
      <w:r>
        <w:rPr>
          <w:rFonts w:ascii="Arial Black" w:hAnsi="Arial Black"/>
          <w:sz w:val="24"/>
          <w:szCs w:val="24"/>
        </w:rPr>
        <w:t>THE TEF BY 2020?</w:t>
      </w:r>
      <w:proofErr w:type="gramEnd"/>
    </w:p>
    <w:p w:rsidR="00AF531B" w:rsidRDefault="00AF531B">
      <w:pPr>
        <w:rPr>
          <w:rFonts w:ascii="Arial Black" w:hAnsi="Arial Black"/>
          <w:i/>
          <w:sz w:val="24"/>
          <w:szCs w:val="24"/>
        </w:rPr>
      </w:pPr>
      <w:r>
        <w:rPr>
          <w:rFonts w:ascii="Arial Black" w:hAnsi="Arial Black"/>
          <w:sz w:val="24"/>
          <w:szCs w:val="24"/>
        </w:rPr>
        <w:t xml:space="preserve">© </w:t>
      </w:r>
      <w:r>
        <w:rPr>
          <w:rFonts w:ascii="Arial Black" w:hAnsi="Arial Black"/>
          <w:i/>
          <w:sz w:val="24"/>
          <w:szCs w:val="24"/>
        </w:rPr>
        <w:t xml:space="preserve">David Palfreyman, </w:t>
      </w:r>
      <w:proofErr w:type="spellStart"/>
      <w:r>
        <w:rPr>
          <w:rFonts w:ascii="Arial Black" w:hAnsi="Arial Black"/>
          <w:i/>
          <w:sz w:val="24"/>
          <w:szCs w:val="24"/>
        </w:rPr>
        <w:t>OxCHEPS</w:t>
      </w:r>
      <w:proofErr w:type="spellEnd"/>
      <w:r>
        <w:rPr>
          <w:rFonts w:ascii="Arial Black" w:hAnsi="Arial Black"/>
          <w:i/>
          <w:sz w:val="24"/>
          <w:szCs w:val="24"/>
        </w:rPr>
        <w:t xml:space="preserve"> at New College, University of Oxford (June, 2016)</w:t>
      </w:r>
      <w:r w:rsidR="00AF3B4F">
        <w:rPr>
          <w:rFonts w:ascii="Arial Black" w:hAnsi="Arial Black"/>
          <w:i/>
          <w:sz w:val="24"/>
          <w:szCs w:val="24"/>
        </w:rPr>
        <w:t xml:space="preserve"> – </w:t>
      </w:r>
      <w:hyperlink r:id="rId6" w:history="1">
        <w:r w:rsidR="00AF3B4F" w:rsidRPr="00B520F4">
          <w:rPr>
            <w:rStyle w:val="Hyperlink"/>
            <w:rFonts w:ascii="Arial Black" w:hAnsi="Arial Black"/>
            <w:i/>
            <w:sz w:val="24"/>
            <w:szCs w:val="24"/>
          </w:rPr>
          <w:t>oxcheps@new.ox.ac.uk</w:t>
        </w:r>
      </w:hyperlink>
      <w:r w:rsidR="00AF3B4F">
        <w:rPr>
          <w:rFonts w:ascii="Arial Black" w:hAnsi="Arial Black"/>
          <w:i/>
          <w:sz w:val="24"/>
          <w:szCs w:val="24"/>
        </w:rPr>
        <w:t xml:space="preserve">   and   bursar@new.ox.ac.uk</w:t>
      </w:r>
    </w:p>
    <w:p w:rsidR="00AF531B" w:rsidRDefault="00AF531B" w:rsidP="00AF531B">
      <w:pPr>
        <w:pStyle w:val="ListParagraph"/>
        <w:numPr>
          <w:ilvl w:val="0"/>
          <w:numId w:val="1"/>
        </w:numPr>
        <w:rPr>
          <w:rFonts w:ascii="Arial Black" w:hAnsi="Arial Black"/>
          <w:sz w:val="24"/>
          <w:szCs w:val="24"/>
        </w:rPr>
      </w:pPr>
      <w:r>
        <w:rPr>
          <w:rFonts w:ascii="Arial Black" w:hAnsi="Arial Black"/>
          <w:sz w:val="24"/>
          <w:szCs w:val="24"/>
        </w:rPr>
        <w:t xml:space="preserve">This Paper considers what an effective and meaningful TEF might look like by 2020 if it is to achieve the </w:t>
      </w:r>
      <w:r w:rsidR="00CB5D62">
        <w:rPr>
          <w:rFonts w:ascii="Arial Black" w:hAnsi="Arial Black"/>
          <w:sz w:val="24"/>
          <w:szCs w:val="24"/>
        </w:rPr>
        <w:t xml:space="preserve">hoped-for </w:t>
      </w:r>
      <w:r>
        <w:rPr>
          <w:rFonts w:ascii="Arial Black" w:hAnsi="Arial Black"/>
          <w:sz w:val="24"/>
          <w:szCs w:val="24"/>
        </w:rPr>
        <w:t xml:space="preserve">transformational impact on the quantum and quality of undergraduate teaching delivered within English universities and also </w:t>
      </w:r>
      <w:r w:rsidR="00EE1BC6">
        <w:rPr>
          <w:rFonts w:ascii="Arial Black" w:hAnsi="Arial Black"/>
          <w:sz w:val="24"/>
          <w:szCs w:val="24"/>
        </w:rPr>
        <w:t xml:space="preserve">to succeed </w:t>
      </w:r>
      <w:r>
        <w:rPr>
          <w:rFonts w:ascii="Arial Black" w:hAnsi="Arial Black"/>
          <w:sz w:val="24"/>
          <w:szCs w:val="24"/>
        </w:rPr>
        <w:t xml:space="preserve">in protecting the </w:t>
      </w:r>
      <w:r w:rsidR="00FD43C2">
        <w:rPr>
          <w:rFonts w:ascii="Arial Black" w:hAnsi="Arial Black"/>
          <w:sz w:val="24"/>
          <w:szCs w:val="24"/>
        </w:rPr>
        <w:t xml:space="preserve">undergraduate </w:t>
      </w:r>
      <w:r>
        <w:rPr>
          <w:rFonts w:ascii="Arial Black" w:hAnsi="Arial Black"/>
          <w:sz w:val="24"/>
          <w:szCs w:val="24"/>
        </w:rPr>
        <w:t xml:space="preserve">student-consumer </w:t>
      </w:r>
      <w:r w:rsidR="00EE1BC6">
        <w:rPr>
          <w:rFonts w:ascii="Arial Black" w:hAnsi="Arial Black"/>
          <w:sz w:val="24"/>
          <w:szCs w:val="24"/>
        </w:rPr>
        <w:t xml:space="preserve">now </w:t>
      </w:r>
      <w:r>
        <w:rPr>
          <w:rFonts w:ascii="Arial Black" w:hAnsi="Arial Black"/>
          <w:sz w:val="24"/>
          <w:szCs w:val="24"/>
        </w:rPr>
        <w:t>incurring up to £50k of long-term debt</w:t>
      </w:r>
      <w:r w:rsidR="004A76FE">
        <w:rPr>
          <w:rFonts w:ascii="Arial Black" w:hAnsi="Arial Black"/>
          <w:sz w:val="24"/>
          <w:szCs w:val="24"/>
        </w:rPr>
        <w:t xml:space="preserve">. These are the twin ambitions of </w:t>
      </w:r>
      <w:r>
        <w:rPr>
          <w:rFonts w:ascii="Arial Black" w:hAnsi="Arial Black"/>
          <w:sz w:val="24"/>
          <w:szCs w:val="24"/>
        </w:rPr>
        <w:t>the Conservative Party 2015 Manifesto</w:t>
      </w:r>
      <w:r w:rsidR="004A76FE">
        <w:rPr>
          <w:rFonts w:ascii="Arial Black" w:hAnsi="Arial Black"/>
          <w:sz w:val="24"/>
          <w:szCs w:val="24"/>
        </w:rPr>
        <w:t xml:space="preserve"> as </w:t>
      </w:r>
      <w:r w:rsidR="00BF74E2">
        <w:rPr>
          <w:rFonts w:ascii="Arial Black" w:hAnsi="Arial Black"/>
          <w:sz w:val="24"/>
          <w:szCs w:val="24"/>
        </w:rPr>
        <w:t xml:space="preserve">developed </w:t>
      </w:r>
      <w:r w:rsidR="004A76FE">
        <w:rPr>
          <w:rFonts w:ascii="Arial Black" w:hAnsi="Arial Black"/>
          <w:sz w:val="24"/>
          <w:szCs w:val="24"/>
        </w:rPr>
        <w:t xml:space="preserve">further in </w:t>
      </w:r>
      <w:r>
        <w:rPr>
          <w:rFonts w:ascii="Arial Black" w:hAnsi="Arial Black"/>
          <w:sz w:val="24"/>
          <w:szCs w:val="24"/>
        </w:rPr>
        <w:t xml:space="preserve">the 2015 Green Paper on HE, the 2016 White </w:t>
      </w:r>
      <w:r w:rsidR="00F0703A">
        <w:rPr>
          <w:rFonts w:ascii="Arial Black" w:hAnsi="Arial Black"/>
          <w:sz w:val="24"/>
          <w:szCs w:val="24"/>
        </w:rPr>
        <w:t>Pa</w:t>
      </w:r>
      <w:r>
        <w:rPr>
          <w:rFonts w:ascii="Arial Black" w:hAnsi="Arial Black"/>
          <w:sz w:val="24"/>
          <w:szCs w:val="24"/>
        </w:rPr>
        <w:t>per on HE, and the 2016 HE Bill.</w:t>
      </w:r>
    </w:p>
    <w:p w:rsidR="00AA2DAA" w:rsidRDefault="00EE1BC6" w:rsidP="00AF531B">
      <w:pPr>
        <w:pStyle w:val="ListParagraph"/>
        <w:numPr>
          <w:ilvl w:val="0"/>
          <w:numId w:val="1"/>
        </w:numPr>
        <w:rPr>
          <w:rFonts w:ascii="Arial Black" w:hAnsi="Arial Black"/>
          <w:sz w:val="24"/>
          <w:szCs w:val="24"/>
        </w:rPr>
      </w:pPr>
      <w:r>
        <w:rPr>
          <w:rFonts w:ascii="Arial Black" w:hAnsi="Arial Black"/>
          <w:sz w:val="24"/>
          <w:szCs w:val="24"/>
        </w:rPr>
        <w:t xml:space="preserve">The Paper </w:t>
      </w:r>
      <w:r w:rsidR="00AF531B">
        <w:rPr>
          <w:rFonts w:ascii="Arial Black" w:hAnsi="Arial Black"/>
          <w:sz w:val="24"/>
          <w:szCs w:val="24"/>
        </w:rPr>
        <w:t xml:space="preserve">takes as its starting point the </w:t>
      </w:r>
      <w:r w:rsidR="00AF3B4F">
        <w:rPr>
          <w:rFonts w:ascii="Arial Black" w:hAnsi="Arial Black"/>
          <w:sz w:val="24"/>
          <w:szCs w:val="24"/>
        </w:rPr>
        <w:t xml:space="preserve">insightful </w:t>
      </w:r>
      <w:r w:rsidR="00AF531B">
        <w:rPr>
          <w:rFonts w:ascii="Arial Black" w:hAnsi="Arial Black"/>
          <w:sz w:val="24"/>
          <w:szCs w:val="24"/>
        </w:rPr>
        <w:t xml:space="preserve">economic analysis of the HE industry </w:t>
      </w:r>
      <w:r w:rsidR="004A76FE">
        <w:rPr>
          <w:rFonts w:ascii="Arial Black" w:hAnsi="Arial Black"/>
          <w:sz w:val="24"/>
          <w:szCs w:val="24"/>
        </w:rPr>
        <w:t xml:space="preserve">set out by </w:t>
      </w:r>
      <w:r w:rsidR="00AF531B">
        <w:rPr>
          <w:rFonts w:ascii="Arial Black" w:hAnsi="Arial Black"/>
          <w:sz w:val="24"/>
          <w:szCs w:val="24"/>
        </w:rPr>
        <w:t xml:space="preserve">MARTIN (2011), ‘The College Cost Disease: Higher Cost and Lower Quality’ (Edward Elgar). The </w:t>
      </w:r>
      <w:r w:rsidR="004A76FE">
        <w:rPr>
          <w:rFonts w:ascii="Arial Black" w:hAnsi="Arial Black"/>
          <w:sz w:val="24"/>
          <w:szCs w:val="24"/>
        </w:rPr>
        <w:t xml:space="preserve">essence of the economic transaction </w:t>
      </w:r>
      <w:r w:rsidR="006F7F64">
        <w:rPr>
          <w:rFonts w:ascii="Arial Black" w:hAnsi="Arial Black"/>
          <w:sz w:val="24"/>
          <w:szCs w:val="24"/>
        </w:rPr>
        <w:t xml:space="preserve">of concern for the TEF </w:t>
      </w:r>
      <w:r w:rsidR="004A76FE">
        <w:rPr>
          <w:rFonts w:ascii="Arial Black" w:hAnsi="Arial Black"/>
          <w:sz w:val="24"/>
          <w:szCs w:val="24"/>
        </w:rPr>
        <w:t xml:space="preserve">is that </w:t>
      </w:r>
      <w:r>
        <w:rPr>
          <w:rFonts w:ascii="Arial Black" w:hAnsi="Arial Black"/>
          <w:sz w:val="24"/>
          <w:szCs w:val="24"/>
        </w:rPr>
        <w:t>it occurs within a legal framework where t</w:t>
      </w:r>
      <w:r w:rsidR="004A76FE">
        <w:rPr>
          <w:rFonts w:ascii="Arial Black" w:hAnsi="Arial Black"/>
          <w:sz w:val="24"/>
          <w:szCs w:val="24"/>
        </w:rPr>
        <w:t>he und</w:t>
      </w:r>
      <w:r w:rsidR="00AF531B">
        <w:rPr>
          <w:rFonts w:ascii="Arial Black" w:hAnsi="Arial Black"/>
          <w:sz w:val="24"/>
          <w:szCs w:val="24"/>
        </w:rPr>
        <w:t xml:space="preserve">ergraduate degree is sold by the university </w:t>
      </w:r>
      <w:r w:rsidR="004A76FE">
        <w:rPr>
          <w:rFonts w:ascii="Arial Black" w:hAnsi="Arial Black"/>
          <w:sz w:val="24"/>
          <w:szCs w:val="24"/>
        </w:rPr>
        <w:t>(</w:t>
      </w:r>
      <w:r w:rsidR="00AF531B">
        <w:rPr>
          <w:rFonts w:ascii="Arial Black" w:hAnsi="Arial Black"/>
          <w:sz w:val="24"/>
          <w:szCs w:val="24"/>
        </w:rPr>
        <w:t>as a business</w:t>
      </w:r>
      <w:r w:rsidR="004A76FE">
        <w:rPr>
          <w:rFonts w:ascii="Arial Black" w:hAnsi="Arial Black"/>
          <w:sz w:val="24"/>
          <w:szCs w:val="24"/>
        </w:rPr>
        <w:t>)</w:t>
      </w:r>
      <w:r w:rsidR="00AF531B">
        <w:rPr>
          <w:rFonts w:ascii="Arial Black" w:hAnsi="Arial Black"/>
          <w:sz w:val="24"/>
          <w:szCs w:val="24"/>
        </w:rPr>
        <w:t xml:space="preserve"> to the student-consumer</w:t>
      </w:r>
      <w:r>
        <w:rPr>
          <w:rFonts w:ascii="Arial Black" w:hAnsi="Arial Black"/>
          <w:sz w:val="24"/>
          <w:szCs w:val="24"/>
        </w:rPr>
        <w:t xml:space="preserve">. </w:t>
      </w:r>
    </w:p>
    <w:p w:rsidR="00EE1BC6" w:rsidRDefault="00EE1BC6" w:rsidP="00AF531B">
      <w:pPr>
        <w:pStyle w:val="ListParagraph"/>
        <w:numPr>
          <w:ilvl w:val="0"/>
          <w:numId w:val="1"/>
        </w:numPr>
        <w:rPr>
          <w:rFonts w:ascii="Arial Black" w:hAnsi="Arial Black"/>
          <w:sz w:val="24"/>
          <w:szCs w:val="24"/>
        </w:rPr>
      </w:pPr>
      <w:r>
        <w:rPr>
          <w:rFonts w:ascii="Arial Black" w:hAnsi="Arial Black"/>
          <w:sz w:val="24"/>
          <w:szCs w:val="24"/>
        </w:rPr>
        <w:t>I</w:t>
      </w:r>
      <w:r w:rsidR="00AF531B">
        <w:rPr>
          <w:rFonts w:ascii="Arial Black" w:hAnsi="Arial Black"/>
          <w:sz w:val="24"/>
          <w:szCs w:val="24"/>
        </w:rPr>
        <w:t xml:space="preserve">t is </w:t>
      </w:r>
      <w:r w:rsidR="004A76FE">
        <w:rPr>
          <w:rFonts w:ascii="Arial Black" w:hAnsi="Arial Black"/>
          <w:sz w:val="24"/>
          <w:szCs w:val="24"/>
        </w:rPr>
        <w:t xml:space="preserve">thus </w:t>
      </w:r>
      <w:r w:rsidR="00AF531B">
        <w:rPr>
          <w:rFonts w:ascii="Arial Black" w:hAnsi="Arial Black"/>
          <w:sz w:val="24"/>
          <w:szCs w:val="24"/>
        </w:rPr>
        <w:t xml:space="preserve">delivered </w:t>
      </w:r>
      <w:r w:rsidR="00AA2DAA">
        <w:rPr>
          <w:rFonts w:ascii="Arial Black" w:hAnsi="Arial Black"/>
          <w:sz w:val="24"/>
          <w:szCs w:val="24"/>
        </w:rPr>
        <w:t xml:space="preserve">(within English-law countries) </w:t>
      </w:r>
      <w:r w:rsidR="00AF531B">
        <w:rPr>
          <w:rFonts w:ascii="Arial Black" w:hAnsi="Arial Black"/>
          <w:sz w:val="24"/>
          <w:szCs w:val="24"/>
        </w:rPr>
        <w:t>under a B2C (business</w:t>
      </w:r>
      <w:r w:rsidR="004A76FE">
        <w:rPr>
          <w:rFonts w:ascii="Arial Black" w:hAnsi="Arial Black"/>
          <w:sz w:val="24"/>
          <w:szCs w:val="24"/>
        </w:rPr>
        <w:t>-</w:t>
      </w:r>
      <w:r w:rsidR="00AF531B">
        <w:rPr>
          <w:rFonts w:ascii="Arial Black" w:hAnsi="Arial Black"/>
          <w:sz w:val="24"/>
          <w:szCs w:val="24"/>
        </w:rPr>
        <w:t>to</w:t>
      </w:r>
      <w:r w:rsidR="004A76FE">
        <w:rPr>
          <w:rFonts w:ascii="Arial Black" w:hAnsi="Arial Black"/>
          <w:sz w:val="24"/>
          <w:szCs w:val="24"/>
        </w:rPr>
        <w:t>-</w:t>
      </w:r>
      <w:r w:rsidR="00AF531B">
        <w:rPr>
          <w:rFonts w:ascii="Arial Black" w:hAnsi="Arial Black"/>
          <w:sz w:val="24"/>
          <w:szCs w:val="24"/>
        </w:rPr>
        <w:t>consumer) contract-to-educate</w:t>
      </w:r>
      <w:r w:rsidR="004A76FE">
        <w:rPr>
          <w:rFonts w:ascii="Arial Black" w:hAnsi="Arial Black"/>
          <w:sz w:val="24"/>
          <w:szCs w:val="24"/>
        </w:rPr>
        <w:t xml:space="preserve"> </w:t>
      </w:r>
      <w:r>
        <w:rPr>
          <w:rFonts w:ascii="Arial Black" w:hAnsi="Arial Black"/>
          <w:sz w:val="24"/>
          <w:szCs w:val="24"/>
        </w:rPr>
        <w:t xml:space="preserve">duly </w:t>
      </w:r>
      <w:r w:rsidR="004A76FE">
        <w:rPr>
          <w:rFonts w:ascii="Arial Black" w:hAnsi="Arial Black"/>
          <w:sz w:val="24"/>
          <w:szCs w:val="24"/>
        </w:rPr>
        <w:t xml:space="preserve">governed by consumer law </w:t>
      </w:r>
      <w:r w:rsidR="00AF3B4F">
        <w:rPr>
          <w:rFonts w:ascii="Arial Black" w:hAnsi="Arial Black"/>
          <w:sz w:val="24"/>
          <w:szCs w:val="24"/>
        </w:rPr>
        <w:t xml:space="preserve">within the wider context of contract law </w:t>
      </w:r>
      <w:r w:rsidR="004A76FE">
        <w:rPr>
          <w:rFonts w:ascii="Arial Black" w:hAnsi="Arial Black"/>
          <w:sz w:val="24"/>
          <w:szCs w:val="24"/>
        </w:rPr>
        <w:t>(in England the Consumer Rights Act 2015</w:t>
      </w:r>
      <w:r>
        <w:rPr>
          <w:rFonts w:ascii="Arial Black" w:hAnsi="Arial Black"/>
          <w:sz w:val="24"/>
          <w:szCs w:val="24"/>
        </w:rPr>
        <w:t>). I</w:t>
      </w:r>
      <w:r w:rsidR="004A76FE">
        <w:rPr>
          <w:rFonts w:ascii="Arial Black" w:hAnsi="Arial Black"/>
          <w:sz w:val="24"/>
          <w:szCs w:val="24"/>
        </w:rPr>
        <w:t xml:space="preserve">ts </w:t>
      </w:r>
      <w:r w:rsidR="00F0703A">
        <w:rPr>
          <w:rFonts w:ascii="Arial Black" w:hAnsi="Arial Black"/>
          <w:sz w:val="24"/>
          <w:szCs w:val="24"/>
        </w:rPr>
        <w:t xml:space="preserve">key </w:t>
      </w:r>
      <w:r w:rsidR="004A76FE">
        <w:rPr>
          <w:rFonts w:ascii="Arial Black" w:hAnsi="Arial Black"/>
          <w:sz w:val="24"/>
          <w:szCs w:val="24"/>
        </w:rPr>
        <w:t xml:space="preserve">components are both </w:t>
      </w:r>
      <w:r>
        <w:rPr>
          <w:rFonts w:ascii="Arial Black" w:hAnsi="Arial Black"/>
          <w:sz w:val="24"/>
          <w:szCs w:val="24"/>
        </w:rPr>
        <w:t xml:space="preserve">the provision of </w:t>
      </w:r>
      <w:r w:rsidR="004A76FE">
        <w:rPr>
          <w:rFonts w:ascii="Arial Black" w:hAnsi="Arial Black"/>
          <w:sz w:val="24"/>
          <w:szCs w:val="24"/>
        </w:rPr>
        <w:t xml:space="preserve">teaching </w:t>
      </w:r>
      <w:r w:rsidR="0020318D">
        <w:rPr>
          <w:rFonts w:ascii="Arial Black" w:hAnsi="Arial Black"/>
          <w:sz w:val="24"/>
          <w:szCs w:val="24"/>
        </w:rPr>
        <w:t xml:space="preserve">(backed up by adequate learning-support services) </w:t>
      </w:r>
      <w:r w:rsidR="004A76FE">
        <w:rPr>
          <w:rFonts w:ascii="Arial Black" w:hAnsi="Arial Black"/>
          <w:sz w:val="24"/>
          <w:szCs w:val="24"/>
        </w:rPr>
        <w:t>and also the process of assessment</w:t>
      </w:r>
      <w:r>
        <w:rPr>
          <w:rFonts w:ascii="Arial Black" w:hAnsi="Arial Black"/>
          <w:sz w:val="24"/>
          <w:szCs w:val="24"/>
        </w:rPr>
        <w:t xml:space="preserve"> &amp; </w:t>
      </w:r>
      <w:r w:rsidR="004A76FE">
        <w:rPr>
          <w:rFonts w:ascii="Arial Black" w:hAnsi="Arial Black"/>
          <w:sz w:val="24"/>
          <w:szCs w:val="24"/>
        </w:rPr>
        <w:t>examining; and these activities are to be supplied ‘with reasonable skill and care’</w:t>
      </w:r>
      <w:r w:rsidR="00F0703A">
        <w:rPr>
          <w:rFonts w:ascii="Arial Black" w:hAnsi="Arial Black"/>
          <w:sz w:val="24"/>
          <w:szCs w:val="24"/>
        </w:rPr>
        <w:t xml:space="preserve"> - </w:t>
      </w:r>
      <w:r w:rsidR="004A76FE">
        <w:rPr>
          <w:rFonts w:ascii="Arial Black" w:hAnsi="Arial Black"/>
          <w:sz w:val="24"/>
          <w:szCs w:val="24"/>
        </w:rPr>
        <w:t>FARRINGTON &amp; PALFREYMAN</w:t>
      </w:r>
      <w:r w:rsidR="00F0703A">
        <w:rPr>
          <w:rFonts w:ascii="Arial Black" w:hAnsi="Arial Black"/>
          <w:sz w:val="24"/>
          <w:szCs w:val="24"/>
        </w:rPr>
        <w:t xml:space="preserve"> (</w:t>
      </w:r>
      <w:r w:rsidR="004A76FE">
        <w:rPr>
          <w:rFonts w:ascii="Arial Black" w:hAnsi="Arial Black"/>
          <w:sz w:val="24"/>
          <w:szCs w:val="24"/>
        </w:rPr>
        <w:t>2012</w:t>
      </w:r>
      <w:r w:rsidR="00F0703A">
        <w:rPr>
          <w:rFonts w:ascii="Arial Black" w:hAnsi="Arial Black"/>
          <w:sz w:val="24"/>
          <w:szCs w:val="24"/>
        </w:rPr>
        <w:t xml:space="preserve">, </w:t>
      </w:r>
      <w:r w:rsidR="00AA2DAA">
        <w:rPr>
          <w:rFonts w:ascii="Arial Black" w:hAnsi="Arial Black"/>
          <w:sz w:val="24"/>
          <w:szCs w:val="24"/>
        </w:rPr>
        <w:lastRenderedPageBreak/>
        <w:t>Oxford University Press)</w:t>
      </w:r>
      <w:r w:rsidR="004A76FE">
        <w:rPr>
          <w:rFonts w:ascii="Arial Black" w:hAnsi="Arial Black"/>
          <w:sz w:val="24"/>
          <w:szCs w:val="24"/>
        </w:rPr>
        <w:t xml:space="preserve">, ‘The Law of Higher Education’, </w:t>
      </w:r>
      <w:proofErr w:type="spellStart"/>
      <w:r w:rsidR="004A76FE">
        <w:rPr>
          <w:rFonts w:ascii="Arial Black" w:hAnsi="Arial Black"/>
          <w:sz w:val="24"/>
          <w:szCs w:val="24"/>
        </w:rPr>
        <w:t>ch</w:t>
      </w:r>
      <w:proofErr w:type="spellEnd"/>
      <w:r w:rsidR="004A76FE">
        <w:rPr>
          <w:rFonts w:ascii="Arial Black" w:hAnsi="Arial Black"/>
          <w:sz w:val="24"/>
          <w:szCs w:val="24"/>
        </w:rPr>
        <w:t xml:space="preserve"> 12 on ‘The Student-HEI Contract’. </w:t>
      </w:r>
    </w:p>
    <w:p w:rsidR="00BF74E2" w:rsidRDefault="004A76FE" w:rsidP="00AF531B">
      <w:pPr>
        <w:pStyle w:val="ListParagraph"/>
        <w:numPr>
          <w:ilvl w:val="0"/>
          <w:numId w:val="1"/>
        </w:numPr>
        <w:rPr>
          <w:rFonts w:ascii="Arial Black" w:hAnsi="Arial Black"/>
          <w:sz w:val="24"/>
          <w:szCs w:val="24"/>
        </w:rPr>
      </w:pPr>
      <w:r>
        <w:rPr>
          <w:rFonts w:ascii="Arial Black" w:hAnsi="Arial Black"/>
          <w:sz w:val="24"/>
          <w:szCs w:val="24"/>
        </w:rPr>
        <w:t xml:space="preserve">This </w:t>
      </w:r>
      <w:r w:rsidR="00EE1BC6">
        <w:rPr>
          <w:rFonts w:ascii="Arial Black" w:hAnsi="Arial Black"/>
          <w:sz w:val="24"/>
          <w:szCs w:val="24"/>
        </w:rPr>
        <w:t xml:space="preserve">HE </w:t>
      </w:r>
      <w:r>
        <w:rPr>
          <w:rFonts w:ascii="Arial Black" w:hAnsi="Arial Black"/>
          <w:sz w:val="24"/>
          <w:szCs w:val="24"/>
        </w:rPr>
        <w:t>transaction is increasingly funded, as a global trend</w:t>
      </w:r>
      <w:r w:rsidR="00AF3B4F">
        <w:rPr>
          <w:rFonts w:ascii="Arial Black" w:hAnsi="Arial Black"/>
          <w:sz w:val="24"/>
          <w:szCs w:val="24"/>
        </w:rPr>
        <w:t>,</w:t>
      </w:r>
      <w:r>
        <w:rPr>
          <w:rFonts w:ascii="Arial Black" w:hAnsi="Arial Black"/>
          <w:sz w:val="24"/>
          <w:szCs w:val="24"/>
        </w:rPr>
        <w:t xml:space="preserve"> </w:t>
      </w:r>
      <w:r w:rsidR="00AF3B4F">
        <w:rPr>
          <w:rFonts w:ascii="Arial Black" w:hAnsi="Arial Black"/>
          <w:sz w:val="24"/>
          <w:szCs w:val="24"/>
        </w:rPr>
        <w:t xml:space="preserve">by the student paying fees </w:t>
      </w:r>
      <w:r>
        <w:rPr>
          <w:rFonts w:ascii="Arial Black" w:hAnsi="Arial Black"/>
          <w:sz w:val="24"/>
          <w:szCs w:val="24"/>
        </w:rPr>
        <w:t>(</w:t>
      </w:r>
      <w:r w:rsidR="00AA2DAA">
        <w:rPr>
          <w:rFonts w:ascii="Arial Black" w:hAnsi="Arial Black"/>
          <w:sz w:val="24"/>
          <w:szCs w:val="24"/>
        </w:rPr>
        <w:t>HELLER &amp; CALLENDER (editors), 2013 (Routledge),</w:t>
      </w:r>
      <w:r>
        <w:rPr>
          <w:rFonts w:ascii="Arial Black" w:hAnsi="Arial Black"/>
          <w:sz w:val="24"/>
          <w:szCs w:val="24"/>
        </w:rPr>
        <w:t xml:space="preserve"> </w:t>
      </w:r>
      <w:r w:rsidR="00AA2DAA">
        <w:rPr>
          <w:rFonts w:ascii="Arial Black" w:hAnsi="Arial Black"/>
          <w:sz w:val="24"/>
          <w:szCs w:val="24"/>
        </w:rPr>
        <w:t>‘Student Financing of Higher Education: A comparative perspective’</w:t>
      </w:r>
      <w:r w:rsidR="00AF3B4F">
        <w:rPr>
          <w:rFonts w:ascii="Arial Black" w:hAnsi="Arial Black"/>
          <w:sz w:val="24"/>
          <w:szCs w:val="24"/>
        </w:rPr>
        <w:t xml:space="preserve"> – in the comparative 25-volume ‘International Studies in Higher Education’ series edited by Palfreyman, Scott, Tapper</w:t>
      </w:r>
      <w:r>
        <w:rPr>
          <w:rFonts w:ascii="Arial Black" w:hAnsi="Arial Black"/>
          <w:sz w:val="24"/>
          <w:szCs w:val="24"/>
        </w:rPr>
        <w:t>)</w:t>
      </w:r>
      <w:r w:rsidR="00AF3B4F">
        <w:rPr>
          <w:rFonts w:ascii="Arial Black" w:hAnsi="Arial Black"/>
          <w:sz w:val="24"/>
          <w:szCs w:val="24"/>
        </w:rPr>
        <w:t>.</w:t>
      </w:r>
      <w:r w:rsidR="00AA2DAA">
        <w:rPr>
          <w:rFonts w:ascii="Arial Black" w:hAnsi="Arial Black"/>
          <w:sz w:val="24"/>
          <w:szCs w:val="24"/>
        </w:rPr>
        <w:t xml:space="preserve"> T</w:t>
      </w:r>
      <w:r>
        <w:rPr>
          <w:rFonts w:ascii="Arial Black" w:hAnsi="Arial Black"/>
          <w:sz w:val="24"/>
          <w:szCs w:val="24"/>
        </w:rPr>
        <w:t xml:space="preserve">he government/taxpayer </w:t>
      </w:r>
      <w:r w:rsidR="00AA2DAA">
        <w:rPr>
          <w:rFonts w:ascii="Arial Black" w:hAnsi="Arial Black"/>
          <w:sz w:val="24"/>
          <w:szCs w:val="24"/>
        </w:rPr>
        <w:t>is in many OECD countries steadily r</w:t>
      </w:r>
      <w:r>
        <w:rPr>
          <w:rFonts w:ascii="Arial Black" w:hAnsi="Arial Black"/>
          <w:sz w:val="24"/>
          <w:szCs w:val="24"/>
        </w:rPr>
        <w:t xml:space="preserve">etreating from providing </w:t>
      </w:r>
      <w:proofErr w:type="gramStart"/>
      <w:r>
        <w:rPr>
          <w:rFonts w:ascii="Arial Black" w:hAnsi="Arial Black"/>
          <w:sz w:val="24"/>
          <w:szCs w:val="24"/>
        </w:rPr>
        <w:t>HE</w:t>
      </w:r>
      <w:proofErr w:type="gramEnd"/>
      <w:r>
        <w:rPr>
          <w:rFonts w:ascii="Arial Black" w:hAnsi="Arial Black"/>
          <w:sz w:val="24"/>
          <w:szCs w:val="24"/>
        </w:rPr>
        <w:t xml:space="preserve"> as a free public good in the context of its costly </w:t>
      </w:r>
      <w:proofErr w:type="spellStart"/>
      <w:r>
        <w:rPr>
          <w:rFonts w:ascii="Arial Black" w:hAnsi="Arial Black"/>
          <w:sz w:val="24"/>
          <w:szCs w:val="24"/>
        </w:rPr>
        <w:t>massification</w:t>
      </w:r>
      <w:proofErr w:type="spellEnd"/>
      <w:r w:rsidR="00EE1BC6">
        <w:rPr>
          <w:rFonts w:ascii="Arial Black" w:hAnsi="Arial Black"/>
          <w:sz w:val="24"/>
          <w:szCs w:val="24"/>
        </w:rPr>
        <w:t xml:space="preserve"> over recent decades</w:t>
      </w:r>
      <w:r w:rsidR="006F7F64">
        <w:rPr>
          <w:rFonts w:ascii="Arial Black" w:hAnsi="Arial Black"/>
          <w:sz w:val="24"/>
          <w:szCs w:val="24"/>
        </w:rPr>
        <w:t>. T</w:t>
      </w:r>
      <w:r w:rsidR="00EE1BC6">
        <w:rPr>
          <w:rFonts w:ascii="Arial Black" w:hAnsi="Arial Black"/>
          <w:sz w:val="24"/>
          <w:szCs w:val="24"/>
        </w:rPr>
        <w:t xml:space="preserve">he cost-burden </w:t>
      </w:r>
      <w:r w:rsidR="00AA2DAA">
        <w:rPr>
          <w:rFonts w:ascii="Arial Black" w:hAnsi="Arial Black"/>
          <w:sz w:val="24"/>
          <w:szCs w:val="24"/>
        </w:rPr>
        <w:t xml:space="preserve">is </w:t>
      </w:r>
      <w:r w:rsidR="00EE1BC6">
        <w:rPr>
          <w:rFonts w:ascii="Arial Black" w:hAnsi="Arial Black"/>
          <w:sz w:val="24"/>
          <w:szCs w:val="24"/>
        </w:rPr>
        <w:t xml:space="preserve">being </w:t>
      </w:r>
      <w:r w:rsidR="00AA2DAA">
        <w:rPr>
          <w:rFonts w:ascii="Arial Black" w:hAnsi="Arial Black"/>
          <w:sz w:val="24"/>
          <w:szCs w:val="24"/>
        </w:rPr>
        <w:t xml:space="preserve">progressively </w:t>
      </w:r>
      <w:r w:rsidR="00EE1BC6">
        <w:rPr>
          <w:rFonts w:ascii="Arial Black" w:hAnsi="Arial Black"/>
          <w:sz w:val="24"/>
          <w:szCs w:val="24"/>
        </w:rPr>
        <w:t xml:space="preserve">passed to the student (and his/her family) since the graduate is </w:t>
      </w:r>
      <w:r w:rsidR="00AA2DAA">
        <w:rPr>
          <w:rFonts w:ascii="Arial Black" w:hAnsi="Arial Black"/>
          <w:sz w:val="24"/>
          <w:szCs w:val="24"/>
        </w:rPr>
        <w:t xml:space="preserve">now </w:t>
      </w:r>
      <w:r w:rsidR="00EE1BC6">
        <w:rPr>
          <w:rFonts w:ascii="Arial Black" w:hAnsi="Arial Black"/>
          <w:sz w:val="24"/>
          <w:szCs w:val="24"/>
        </w:rPr>
        <w:t>seen as receiving a significant private benefit</w:t>
      </w:r>
      <w:r w:rsidR="00AA2DAA">
        <w:rPr>
          <w:rFonts w:ascii="Arial Black" w:hAnsi="Arial Black"/>
          <w:sz w:val="24"/>
          <w:szCs w:val="24"/>
        </w:rPr>
        <w:t xml:space="preserve"> and </w:t>
      </w:r>
      <w:r w:rsidR="00F0703A">
        <w:rPr>
          <w:rFonts w:ascii="Arial Black" w:hAnsi="Arial Black"/>
          <w:sz w:val="24"/>
          <w:szCs w:val="24"/>
        </w:rPr>
        <w:t xml:space="preserve">hence </w:t>
      </w:r>
      <w:r w:rsidR="00AA2DAA">
        <w:rPr>
          <w:rFonts w:ascii="Arial Black" w:hAnsi="Arial Black"/>
          <w:sz w:val="24"/>
          <w:szCs w:val="24"/>
        </w:rPr>
        <w:t xml:space="preserve">as having </w:t>
      </w:r>
      <w:r w:rsidR="00F0703A">
        <w:rPr>
          <w:rFonts w:ascii="Arial Black" w:hAnsi="Arial Black"/>
          <w:sz w:val="24"/>
          <w:szCs w:val="24"/>
        </w:rPr>
        <w:t xml:space="preserve">personally </w:t>
      </w:r>
      <w:r w:rsidR="00AA2DAA">
        <w:rPr>
          <w:rFonts w:ascii="Arial Black" w:hAnsi="Arial Black"/>
          <w:sz w:val="24"/>
          <w:szCs w:val="24"/>
        </w:rPr>
        <w:t xml:space="preserve">to ‘invest’ </w:t>
      </w:r>
      <w:r w:rsidR="00AF3B4F">
        <w:rPr>
          <w:rFonts w:ascii="Arial Black" w:hAnsi="Arial Black"/>
          <w:sz w:val="24"/>
          <w:szCs w:val="24"/>
        </w:rPr>
        <w:t xml:space="preserve">financially </w:t>
      </w:r>
      <w:r w:rsidR="00AA2DAA">
        <w:rPr>
          <w:rFonts w:ascii="Arial Black" w:hAnsi="Arial Black"/>
          <w:sz w:val="24"/>
          <w:szCs w:val="24"/>
        </w:rPr>
        <w:t>in his/her university education.</w:t>
      </w:r>
      <w:r w:rsidR="00EE1BC6">
        <w:rPr>
          <w:rFonts w:ascii="Arial Black" w:hAnsi="Arial Black"/>
          <w:sz w:val="24"/>
          <w:szCs w:val="24"/>
        </w:rPr>
        <w:t xml:space="preserve"> </w:t>
      </w:r>
      <w:r w:rsidR="00FB382A">
        <w:rPr>
          <w:rFonts w:ascii="Arial Black" w:hAnsi="Arial Black"/>
          <w:sz w:val="24"/>
          <w:szCs w:val="24"/>
        </w:rPr>
        <w:t xml:space="preserve">Essentially, countries have to face as a public policy issue whether to take the route of </w:t>
      </w:r>
      <w:r w:rsidR="00FD43C2">
        <w:rPr>
          <w:rFonts w:ascii="Arial Black" w:hAnsi="Arial Black"/>
          <w:sz w:val="24"/>
          <w:szCs w:val="24"/>
        </w:rPr>
        <w:t xml:space="preserve">continuing the </w:t>
      </w:r>
      <w:r w:rsidR="00FB382A">
        <w:rPr>
          <w:rFonts w:ascii="Arial Black" w:hAnsi="Arial Black"/>
          <w:sz w:val="24"/>
          <w:szCs w:val="24"/>
        </w:rPr>
        <w:t xml:space="preserve">under-funding </w:t>
      </w:r>
      <w:r w:rsidR="00FD43C2">
        <w:rPr>
          <w:rFonts w:ascii="Arial Black" w:hAnsi="Arial Black"/>
          <w:sz w:val="24"/>
          <w:szCs w:val="24"/>
        </w:rPr>
        <w:t xml:space="preserve">of </w:t>
      </w:r>
      <w:r w:rsidR="00FB382A">
        <w:rPr>
          <w:rFonts w:ascii="Arial Black" w:hAnsi="Arial Black"/>
          <w:sz w:val="24"/>
          <w:szCs w:val="24"/>
        </w:rPr>
        <w:t>an over-crowded</w:t>
      </w:r>
      <w:r w:rsidR="00AF3B4F">
        <w:rPr>
          <w:rFonts w:ascii="Arial Black" w:hAnsi="Arial Black"/>
          <w:sz w:val="24"/>
          <w:szCs w:val="24"/>
        </w:rPr>
        <w:t xml:space="preserve"> and (perhaps over-)</w:t>
      </w:r>
      <w:r w:rsidR="00FB382A">
        <w:rPr>
          <w:rFonts w:ascii="Arial Black" w:hAnsi="Arial Black"/>
          <w:sz w:val="24"/>
          <w:szCs w:val="24"/>
        </w:rPr>
        <w:t>expanded</w:t>
      </w:r>
      <w:r w:rsidR="00CB5D62">
        <w:rPr>
          <w:rFonts w:ascii="Arial Black" w:hAnsi="Arial Black"/>
          <w:sz w:val="24"/>
          <w:szCs w:val="24"/>
        </w:rPr>
        <w:t>,</w:t>
      </w:r>
      <w:r w:rsidR="00FB382A">
        <w:rPr>
          <w:rFonts w:ascii="Arial Black" w:hAnsi="Arial Black"/>
          <w:sz w:val="24"/>
          <w:szCs w:val="24"/>
        </w:rPr>
        <w:t xml:space="preserve"> mass HE system as a free public good or share the cost burden of HE between </w:t>
      </w:r>
      <w:r w:rsidR="00FD43C2">
        <w:rPr>
          <w:rFonts w:ascii="Arial Black" w:hAnsi="Arial Black"/>
          <w:sz w:val="24"/>
          <w:szCs w:val="24"/>
        </w:rPr>
        <w:t xml:space="preserve">the </w:t>
      </w:r>
      <w:r w:rsidR="00FB382A">
        <w:rPr>
          <w:rFonts w:ascii="Arial Black" w:hAnsi="Arial Black"/>
          <w:sz w:val="24"/>
          <w:szCs w:val="24"/>
        </w:rPr>
        <w:t>taxpayer and the student/family by injecting tuition fee income so as to better finance universities in the age of mass HE.</w:t>
      </w:r>
      <w:r w:rsidR="006E7390">
        <w:rPr>
          <w:rFonts w:ascii="Arial Black" w:hAnsi="Arial Black"/>
          <w:sz w:val="24"/>
          <w:szCs w:val="24"/>
        </w:rPr>
        <w:t xml:space="preserve"> This is not to say that there should not also be both market and regulatory pressures on HEPs to deliver undergraduate education more economically and efficiently, for </w:t>
      </w:r>
      <w:proofErr w:type="gramStart"/>
      <w:r w:rsidR="006E7390">
        <w:rPr>
          <w:rFonts w:ascii="Arial Black" w:hAnsi="Arial Black"/>
          <w:sz w:val="24"/>
          <w:szCs w:val="24"/>
        </w:rPr>
        <w:t>HE</w:t>
      </w:r>
      <w:proofErr w:type="gramEnd"/>
      <w:r w:rsidR="006E7390">
        <w:rPr>
          <w:rFonts w:ascii="Arial Black" w:hAnsi="Arial Black"/>
          <w:sz w:val="24"/>
          <w:szCs w:val="24"/>
        </w:rPr>
        <w:t xml:space="preserve"> to achieve much more effective cost-control so as to bring down the price of undergraduate degrees. </w:t>
      </w:r>
    </w:p>
    <w:p w:rsidR="00BF74E2" w:rsidRDefault="00EE1BC6" w:rsidP="00AF531B">
      <w:pPr>
        <w:pStyle w:val="ListParagraph"/>
        <w:numPr>
          <w:ilvl w:val="0"/>
          <w:numId w:val="1"/>
        </w:numPr>
        <w:rPr>
          <w:rFonts w:ascii="Arial Black" w:hAnsi="Arial Black"/>
          <w:sz w:val="24"/>
          <w:szCs w:val="24"/>
        </w:rPr>
      </w:pPr>
      <w:r>
        <w:rPr>
          <w:rFonts w:ascii="Arial Black" w:hAnsi="Arial Black"/>
          <w:sz w:val="24"/>
          <w:szCs w:val="24"/>
        </w:rPr>
        <w:t xml:space="preserve">There is no </w:t>
      </w:r>
      <w:r w:rsidR="00AA2DAA">
        <w:rPr>
          <w:rFonts w:ascii="Arial Black" w:hAnsi="Arial Black"/>
          <w:sz w:val="24"/>
          <w:szCs w:val="24"/>
        </w:rPr>
        <w:t xml:space="preserve">credible </w:t>
      </w:r>
      <w:r>
        <w:rPr>
          <w:rFonts w:ascii="Arial Black" w:hAnsi="Arial Black"/>
          <w:sz w:val="24"/>
          <w:szCs w:val="24"/>
        </w:rPr>
        <w:t>rational basis for determining the ratio of public</w:t>
      </w:r>
      <w:r w:rsidR="00FB382A">
        <w:rPr>
          <w:rFonts w:ascii="Arial Black" w:hAnsi="Arial Black"/>
          <w:sz w:val="24"/>
          <w:szCs w:val="24"/>
        </w:rPr>
        <w:t xml:space="preserve">/social </w:t>
      </w:r>
      <w:r>
        <w:rPr>
          <w:rFonts w:ascii="Arial Black" w:hAnsi="Arial Black"/>
          <w:sz w:val="24"/>
          <w:szCs w:val="24"/>
        </w:rPr>
        <w:t xml:space="preserve">to private benefit </w:t>
      </w:r>
      <w:r w:rsidR="006E7390">
        <w:rPr>
          <w:rFonts w:ascii="Arial Black" w:hAnsi="Arial Black"/>
          <w:sz w:val="24"/>
          <w:szCs w:val="24"/>
        </w:rPr>
        <w:t xml:space="preserve">arising from HE </w:t>
      </w:r>
      <w:r>
        <w:rPr>
          <w:rFonts w:ascii="Arial Black" w:hAnsi="Arial Black"/>
          <w:sz w:val="24"/>
          <w:szCs w:val="24"/>
        </w:rPr>
        <w:t xml:space="preserve">and hence no sophisticated policy mechanism </w:t>
      </w:r>
      <w:r w:rsidR="00FD43C2">
        <w:rPr>
          <w:rFonts w:ascii="Arial Black" w:hAnsi="Arial Black"/>
          <w:sz w:val="24"/>
          <w:szCs w:val="24"/>
        </w:rPr>
        <w:t>n</w:t>
      </w:r>
      <w:r w:rsidR="00AA2DAA">
        <w:rPr>
          <w:rFonts w:ascii="Arial Black" w:hAnsi="Arial Black"/>
          <w:sz w:val="24"/>
          <w:szCs w:val="24"/>
        </w:rPr>
        <w:t xml:space="preserve">or </w:t>
      </w:r>
      <w:r w:rsidR="00FD43C2">
        <w:rPr>
          <w:rFonts w:ascii="Arial Black" w:hAnsi="Arial Black"/>
          <w:sz w:val="24"/>
          <w:szCs w:val="24"/>
        </w:rPr>
        <w:t>an</w:t>
      </w:r>
      <w:r w:rsidR="00CB5D62">
        <w:rPr>
          <w:rFonts w:ascii="Arial Black" w:hAnsi="Arial Black"/>
          <w:sz w:val="24"/>
          <w:szCs w:val="24"/>
        </w:rPr>
        <w:t>y</w:t>
      </w:r>
      <w:r w:rsidR="00FD43C2">
        <w:rPr>
          <w:rFonts w:ascii="Arial Black" w:hAnsi="Arial Black"/>
          <w:sz w:val="24"/>
          <w:szCs w:val="24"/>
        </w:rPr>
        <w:t xml:space="preserve"> convenient </w:t>
      </w:r>
      <w:r w:rsidR="00AA2DAA">
        <w:rPr>
          <w:rFonts w:ascii="Arial Black" w:hAnsi="Arial Black"/>
          <w:sz w:val="24"/>
          <w:szCs w:val="24"/>
        </w:rPr>
        <w:t xml:space="preserve">algorithm </w:t>
      </w:r>
      <w:r>
        <w:rPr>
          <w:rFonts w:ascii="Arial Black" w:hAnsi="Arial Black"/>
          <w:sz w:val="24"/>
          <w:szCs w:val="24"/>
        </w:rPr>
        <w:t xml:space="preserve">for </w:t>
      </w:r>
      <w:r>
        <w:rPr>
          <w:rFonts w:ascii="Arial Black" w:hAnsi="Arial Black"/>
          <w:sz w:val="24"/>
          <w:szCs w:val="24"/>
        </w:rPr>
        <w:lastRenderedPageBreak/>
        <w:t>deciding on the exact proportions of the cost of undergraduate teaching to be borne by the state</w:t>
      </w:r>
      <w:r w:rsidR="00F0703A">
        <w:rPr>
          <w:rFonts w:ascii="Arial Black" w:hAnsi="Arial Black"/>
          <w:sz w:val="24"/>
          <w:szCs w:val="24"/>
        </w:rPr>
        <w:t xml:space="preserve"> through subsidies to universities</w:t>
      </w:r>
      <w:r>
        <w:rPr>
          <w:rFonts w:ascii="Arial Black" w:hAnsi="Arial Black"/>
          <w:sz w:val="24"/>
          <w:szCs w:val="24"/>
        </w:rPr>
        <w:t xml:space="preserve"> as opposed to </w:t>
      </w:r>
      <w:r w:rsidR="00AA2DAA">
        <w:rPr>
          <w:rFonts w:ascii="Arial Black" w:hAnsi="Arial Black"/>
          <w:sz w:val="24"/>
          <w:szCs w:val="24"/>
        </w:rPr>
        <w:t xml:space="preserve">being carried by </w:t>
      </w:r>
      <w:r>
        <w:rPr>
          <w:rFonts w:ascii="Arial Black" w:hAnsi="Arial Black"/>
          <w:sz w:val="24"/>
          <w:szCs w:val="24"/>
        </w:rPr>
        <w:t>the student</w:t>
      </w:r>
      <w:r w:rsidR="00AA2DAA">
        <w:rPr>
          <w:rFonts w:ascii="Arial Black" w:hAnsi="Arial Black"/>
          <w:sz w:val="24"/>
          <w:szCs w:val="24"/>
        </w:rPr>
        <w:t xml:space="preserve"> paying tuition fees</w:t>
      </w:r>
      <w:r w:rsidR="00F0703A">
        <w:rPr>
          <w:rFonts w:ascii="Arial Black" w:hAnsi="Arial Black"/>
          <w:sz w:val="24"/>
          <w:szCs w:val="24"/>
        </w:rPr>
        <w:t>. I</w:t>
      </w:r>
      <w:r>
        <w:rPr>
          <w:rFonts w:ascii="Arial Black" w:hAnsi="Arial Black"/>
          <w:sz w:val="24"/>
          <w:szCs w:val="24"/>
        </w:rPr>
        <w:t xml:space="preserve">t is </w:t>
      </w:r>
      <w:r w:rsidR="00F0703A">
        <w:rPr>
          <w:rFonts w:ascii="Arial Black" w:hAnsi="Arial Black"/>
          <w:sz w:val="24"/>
          <w:szCs w:val="24"/>
        </w:rPr>
        <w:t xml:space="preserve">simply </w:t>
      </w:r>
      <w:r>
        <w:rPr>
          <w:rFonts w:ascii="Arial Black" w:hAnsi="Arial Black"/>
          <w:sz w:val="24"/>
          <w:szCs w:val="24"/>
        </w:rPr>
        <w:t>a matter of ‘the politics of higher education’ at any one time in any one nation and how the relative claims of HE are compared to other areas of public expenditure in the context of austerity for public spending</w:t>
      </w:r>
      <w:r w:rsidR="006E7390">
        <w:rPr>
          <w:rFonts w:ascii="Arial Black" w:hAnsi="Arial Black"/>
          <w:sz w:val="24"/>
          <w:szCs w:val="24"/>
        </w:rPr>
        <w:t xml:space="preserve">. See, however, </w:t>
      </w:r>
      <w:proofErr w:type="spellStart"/>
      <w:r>
        <w:rPr>
          <w:rFonts w:ascii="Arial Black" w:hAnsi="Arial Black"/>
          <w:sz w:val="24"/>
          <w:szCs w:val="24"/>
        </w:rPr>
        <w:t>McMAHON</w:t>
      </w:r>
      <w:proofErr w:type="spellEnd"/>
      <w:r>
        <w:rPr>
          <w:rFonts w:ascii="Arial Black" w:hAnsi="Arial Black"/>
          <w:sz w:val="24"/>
          <w:szCs w:val="24"/>
        </w:rPr>
        <w:t xml:space="preserve"> (</w:t>
      </w:r>
      <w:r w:rsidR="00AA2DAA">
        <w:rPr>
          <w:rFonts w:ascii="Arial Black" w:hAnsi="Arial Black"/>
          <w:sz w:val="24"/>
          <w:szCs w:val="24"/>
        </w:rPr>
        <w:t>2009, The Johns Hopkins University Press</w:t>
      </w:r>
      <w:r w:rsidR="00BF74E2">
        <w:rPr>
          <w:rFonts w:ascii="Arial Black" w:hAnsi="Arial Black"/>
          <w:sz w:val="24"/>
          <w:szCs w:val="24"/>
        </w:rPr>
        <w:t>)</w:t>
      </w:r>
      <w:r w:rsidR="00AA2DAA">
        <w:rPr>
          <w:rFonts w:ascii="Arial Black" w:hAnsi="Arial Black"/>
          <w:sz w:val="24"/>
          <w:szCs w:val="24"/>
        </w:rPr>
        <w:t>, ‘Higher Learning, Greater Good: The Private and Social Benefits of Higher Education’</w:t>
      </w:r>
      <w:r w:rsidR="006E7390">
        <w:rPr>
          <w:rFonts w:ascii="Arial Black" w:hAnsi="Arial Black"/>
          <w:sz w:val="24"/>
          <w:szCs w:val="24"/>
        </w:rPr>
        <w:t xml:space="preserve">, for an </w:t>
      </w:r>
      <w:r w:rsidR="00EA5095">
        <w:rPr>
          <w:rFonts w:ascii="Arial Black" w:hAnsi="Arial Black"/>
          <w:sz w:val="24"/>
          <w:szCs w:val="24"/>
        </w:rPr>
        <w:t xml:space="preserve">(the only?) </w:t>
      </w:r>
      <w:r w:rsidR="006E7390">
        <w:rPr>
          <w:rFonts w:ascii="Arial Black" w:hAnsi="Arial Black"/>
          <w:sz w:val="24"/>
          <w:szCs w:val="24"/>
        </w:rPr>
        <w:t xml:space="preserve">attempt to allocate such private and public benefits – concluding that the </w:t>
      </w:r>
      <w:proofErr w:type="spellStart"/>
      <w:r w:rsidR="006E7390">
        <w:rPr>
          <w:rFonts w:ascii="Arial Black" w:hAnsi="Arial Black"/>
          <w:sz w:val="24"/>
          <w:szCs w:val="24"/>
        </w:rPr>
        <w:t>fees:subsidy</w:t>
      </w:r>
      <w:proofErr w:type="spellEnd"/>
      <w:r w:rsidR="006E7390">
        <w:rPr>
          <w:rFonts w:ascii="Arial Black" w:hAnsi="Arial Black"/>
          <w:sz w:val="24"/>
          <w:szCs w:val="24"/>
        </w:rPr>
        <w:t xml:space="preserve"> balance should be roughly 50:50 </w:t>
      </w:r>
      <w:r w:rsidR="00EA5095">
        <w:rPr>
          <w:rFonts w:ascii="Arial Black" w:hAnsi="Arial Black"/>
          <w:sz w:val="24"/>
          <w:szCs w:val="24"/>
        </w:rPr>
        <w:t xml:space="preserve">to reflect the estimated split of benefits </w:t>
      </w:r>
      <w:r w:rsidR="006E7390">
        <w:rPr>
          <w:rFonts w:ascii="Arial Black" w:hAnsi="Arial Black"/>
          <w:sz w:val="24"/>
          <w:szCs w:val="24"/>
        </w:rPr>
        <w:t xml:space="preserve">(but, since the private investment is taken also to include </w:t>
      </w:r>
      <w:r w:rsidR="00EA5095">
        <w:rPr>
          <w:rFonts w:ascii="Arial Black" w:hAnsi="Arial Black"/>
          <w:sz w:val="24"/>
          <w:szCs w:val="24"/>
        </w:rPr>
        <w:t xml:space="preserve">the </w:t>
      </w:r>
      <w:r w:rsidR="006E7390">
        <w:rPr>
          <w:rFonts w:ascii="Arial Black" w:hAnsi="Arial Black"/>
          <w:sz w:val="24"/>
          <w:szCs w:val="24"/>
        </w:rPr>
        <w:t xml:space="preserve">cost to the student of employment income foregone while in HE, the current level of tuition fees in most US states and certainly in England breaches McMahon’s </w:t>
      </w:r>
      <w:r w:rsidR="00EA5095">
        <w:rPr>
          <w:rFonts w:ascii="Arial Black" w:hAnsi="Arial Black"/>
          <w:sz w:val="24"/>
          <w:szCs w:val="24"/>
        </w:rPr>
        <w:t>suggested c50%</w:t>
      </w:r>
      <w:r w:rsidR="006E7390">
        <w:rPr>
          <w:rFonts w:ascii="Arial Black" w:hAnsi="Arial Black"/>
          <w:sz w:val="24"/>
          <w:szCs w:val="24"/>
        </w:rPr>
        <w:t xml:space="preserve"> </w:t>
      </w:r>
      <w:r w:rsidR="00EA5095">
        <w:rPr>
          <w:rFonts w:ascii="Arial Black" w:hAnsi="Arial Black"/>
          <w:sz w:val="24"/>
          <w:szCs w:val="24"/>
        </w:rPr>
        <w:t>private input).</w:t>
      </w:r>
      <w:r w:rsidR="006E7390">
        <w:rPr>
          <w:rFonts w:ascii="Arial Black" w:hAnsi="Arial Black"/>
          <w:sz w:val="24"/>
          <w:szCs w:val="24"/>
        </w:rPr>
        <w:t xml:space="preserve"> </w:t>
      </w:r>
    </w:p>
    <w:p w:rsidR="001E197B" w:rsidRDefault="00BF74E2" w:rsidP="00AF531B">
      <w:pPr>
        <w:pStyle w:val="ListParagraph"/>
        <w:numPr>
          <w:ilvl w:val="0"/>
          <w:numId w:val="1"/>
        </w:numPr>
        <w:rPr>
          <w:rFonts w:ascii="Arial Black" w:hAnsi="Arial Black"/>
          <w:sz w:val="24"/>
          <w:szCs w:val="24"/>
        </w:rPr>
      </w:pPr>
      <w:r>
        <w:rPr>
          <w:rFonts w:ascii="Arial Black" w:hAnsi="Arial Black"/>
          <w:sz w:val="24"/>
          <w:szCs w:val="24"/>
        </w:rPr>
        <w:t xml:space="preserve">This </w:t>
      </w:r>
      <w:r w:rsidR="00AA2DAA">
        <w:rPr>
          <w:rFonts w:ascii="Arial Black" w:hAnsi="Arial Black"/>
          <w:sz w:val="24"/>
          <w:szCs w:val="24"/>
        </w:rPr>
        <w:t>process of change in the financing of HE through the introduction of and steady increasing of undergraduate tuition fees for a nation’s citizens g</w:t>
      </w:r>
      <w:r>
        <w:rPr>
          <w:rFonts w:ascii="Arial Black" w:hAnsi="Arial Black"/>
          <w:sz w:val="24"/>
          <w:szCs w:val="24"/>
        </w:rPr>
        <w:t xml:space="preserve">ives rise to the creation of a </w:t>
      </w:r>
      <w:r w:rsidR="00FD43C2">
        <w:rPr>
          <w:rFonts w:ascii="Arial Black" w:hAnsi="Arial Black"/>
          <w:sz w:val="24"/>
          <w:szCs w:val="24"/>
        </w:rPr>
        <w:t xml:space="preserve">new and usually controversial </w:t>
      </w:r>
      <w:r>
        <w:rPr>
          <w:rFonts w:ascii="Arial Black" w:hAnsi="Arial Black"/>
          <w:sz w:val="24"/>
          <w:szCs w:val="24"/>
        </w:rPr>
        <w:t>market in the sale of undergraduate education to ‘home’ students</w:t>
      </w:r>
      <w:r w:rsidR="00EA5095">
        <w:rPr>
          <w:rFonts w:ascii="Arial Black" w:hAnsi="Arial Black"/>
          <w:sz w:val="24"/>
          <w:szCs w:val="24"/>
        </w:rPr>
        <w:t xml:space="preserve"> (the English outlier example has been swift in moving from no fees in 1999 to £1000 pa for the early-2000s and then to £3000 a few years later, now £9000 since 2012 – although in-state undergraduate tuition fees at, say, Berkeley are similar at c$15k)</w:t>
      </w:r>
      <w:r w:rsidR="00FD43C2">
        <w:rPr>
          <w:rFonts w:ascii="Arial Black" w:hAnsi="Arial Black"/>
          <w:sz w:val="24"/>
          <w:szCs w:val="24"/>
        </w:rPr>
        <w:t xml:space="preserve">. </w:t>
      </w:r>
      <w:r w:rsidR="00CB5D62">
        <w:rPr>
          <w:rFonts w:ascii="Arial Black" w:hAnsi="Arial Black"/>
          <w:sz w:val="24"/>
          <w:szCs w:val="24"/>
        </w:rPr>
        <w:t>Yet t</w:t>
      </w:r>
      <w:r w:rsidR="00FD43C2">
        <w:rPr>
          <w:rFonts w:ascii="Arial Black" w:hAnsi="Arial Black"/>
          <w:sz w:val="24"/>
          <w:szCs w:val="24"/>
        </w:rPr>
        <w:t xml:space="preserve">his is simply </w:t>
      </w:r>
      <w:r w:rsidR="00CB5D62">
        <w:rPr>
          <w:rFonts w:ascii="Arial Black" w:hAnsi="Arial Black"/>
          <w:sz w:val="24"/>
          <w:szCs w:val="24"/>
        </w:rPr>
        <w:t xml:space="preserve">the creation of </w:t>
      </w:r>
      <w:r w:rsidR="00AA2DAA">
        <w:rPr>
          <w:rFonts w:ascii="Arial Black" w:hAnsi="Arial Black"/>
          <w:sz w:val="24"/>
          <w:szCs w:val="24"/>
        </w:rPr>
        <w:t>a</w:t>
      </w:r>
      <w:r w:rsidR="00FB382A">
        <w:rPr>
          <w:rFonts w:ascii="Arial Black" w:hAnsi="Arial Black"/>
          <w:sz w:val="24"/>
          <w:szCs w:val="24"/>
        </w:rPr>
        <w:t xml:space="preserve">nother </w:t>
      </w:r>
      <w:r w:rsidR="00AA2DAA">
        <w:rPr>
          <w:rFonts w:ascii="Arial Black" w:hAnsi="Arial Black"/>
          <w:sz w:val="24"/>
          <w:szCs w:val="24"/>
        </w:rPr>
        <w:t xml:space="preserve">market just </w:t>
      </w:r>
      <w:r w:rsidR="00FB382A">
        <w:rPr>
          <w:rFonts w:ascii="Arial Black" w:hAnsi="Arial Black"/>
          <w:sz w:val="24"/>
          <w:szCs w:val="24"/>
        </w:rPr>
        <w:t xml:space="preserve">like the one </w:t>
      </w:r>
      <w:r w:rsidR="00F0703A">
        <w:rPr>
          <w:rFonts w:ascii="Arial Black" w:hAnsi="Arial Black"/>
          <w:sz w:val="24"/>
          <w:szCs w:val="24"/>
        </w:rPr>
        <w:t xml:space="preserve">already </w:t>
      </w:r>
      <w:r w:rsidR="00FD43C2">
        <w:rPr>
          <w:rFonts w:ascii="Arial Black" w:hAnsi="Arial Black"/>
          <w:sz w:val="24"/>
          <w:szCs w:val="24"/>
        </w:rPr>
        <w:t>long</w:t>
      </w:r>
      <w:r w:rsidR="00CB5D62">
        <w:rPr>
          <w:rFonts w:ascii="Arial Black" w:hAnsi="Arial Black"/>
          <w:sz w:val="24"/>
          <w:szCs w:val="24"/>
        </w:rPr>
        <w:t>-</w:t>
      </w:r>
      <w:r w:rsidR="00AA2DAA">
        <w:rPr>
          <w:rFonts w:ascii="Arial Black" w:hAnsi="Arial Black"/>
          <w:sz w:val="24"/>
          <w:szCs w:val="24"/>
        </w:rPr>
        <w:t>o</w:t>
      </w:r>
      <w:r>
        <w:rPr>
          <w:rFonts w:ascii="Arial Black" w:hAnsi="Arial Black"/>
          <w:sz w:val="24"/>
          <w:szCs w:val="24"/>
        </w:rPr>
        <w:t xml:space="preserve">perated enthusiastically and lucratively by the HE industry since the 1980s </w:t>
      </w:r>
      <w:r w:rsidR="00F0703A">
        <w:rPr>
          <w:rFonts w:ascii="Arial Black" w:hAnsi="Arial Black"/>
          <w:sz w:val="24"/>
          <w:szCs w:val="24"/>
        </w:rPr>
        <w:t xml:space="preserve">in </w:t>
      </w:r>
      <w:r>
        <w:rPr>
          <w:rFonts w:ascii="Arial Black" w:hAnsi="Arial Black"/>
          <w:sz w:val="24"/>
          <w:szCs w:val="24"/>
        </w:rPr>
        <w:lastRenderedPageBreak/>
        <w:t xml:space="preserve">selling undergraduate degree courses </w:t>
      </w:r>
      <w:r w:rsidR="00AA2DAA">
        <w:rPr>
          <w:rFonts w:ascii="Arial Black" w:hAnsi="Arial Black"/>
          <w:sz w:val="24"/>
          <w:szCs w:val="24"/>
        </w:rPr>
        <w:t xml:space="preserve">to </w:t>
      </w:r>
      <w:r>
        <w:rPr>
          <w:rFonts w:ascii="Arial Black" w:hAnsi="Arial Black"/>
          <w:sz w:val="24"/>
          <w:szCs w:val="24"/>
        </w:rPr>
        <w:t xml:space="preserve">international students paying </w:t>
      </w:r>
      <w:r w:rsidR="00AA2DAA">
        <w:rPr>
          <w:rFonts w:ascii="Arial Black" w:hAnsi="Arial Black"/>
          <w:sz w:val="24"/>
          <w:szCs w:val="24"/>
        </w:rPr>
        <w:t xml:space="preserve">very </w:t>
      </w:r>
      <w:r>
        <w:rPr>
          <w:rFonts w:ascii="Arial Black" w:hAnsi="Arial Black"/>
          <w:sz w:val="24"/>
          <w:szCs w:val="24"/>
        </w:rPr>
        <w:t>high tuition fees</w:t>
      </w:r>
      <w:r w:rsidR="00FD43C2">
        <w:rPr>
          <w:rFonts w:ascii="Arial Black" w:hAnsi="Arial Black"/>
          <w:sz w:val="24"/>
          <w:szCs w:val="24"/>
        </w:rPr>
        <w:t>,</w:t>
      </w:r>
      <w:r>
        <w:rPr>
          <w:rFonts w:ascii="Arial Black" w:hAnsi="Arial Black"/>
          <w:sz w:val="24"/>
          <w:szCs w:val="24"/>
        </w:rPr>
        <w:t xml:space="preserve"> and </w:t>
      </w:r>
      <w:r w:rsidR="00AA2DAA">
        <w:rPr>
          <w:rFonts w:ascii="Arial Black" w:hAnsi="Arial Black"/>
          <w:sz w:val="24"/>
          <w:szCs w:val="24"/>
        </w:rPr>
        <w:t xml:space="preserve">also </w:t>
      </w:r>
      <w:r w:rsidR="00FD43C2">
        <w:rPr>
          <w:rFonts w:ascii="Arial Black" w:hAnsi="Arial Black"/>
          <w:sz w:val="24"/>
          <w:szCs w:val="24"/>
        </w:rPr>
        <w:t xml:space="preserve">like </w:t>
      </w:r>
      <w:r w:rsidR="00F0703A">
        <w:rPr>
          <w:rFonts w:ascii="Arial Black" w:hAnsi="Arial Black"/>
          <w:sz w:val="24"/>
          <w:szCs w:val="24"/>
        </w:rPr>
        <w:t xml:space="preserve">the </w:t>
      </w:r>
      <w:r w:rsidR="00FB382A">
        <w:rPr>
          <w:rFonts w:ascii="Arial Black" w:hAnsi="Arial Black"/>
          <w:sz w:val="24"/>
          <w:szCs w:val="24"/>
        </w:rPr>
        <w:t xml:space="preserve">one by </w:t>
      </w:r>
      <w:r w:rsidR="00EA5095">
        <w:rPr>
          <w:rFonts w:ascii="Arial Black" w:hAnsi="Arial Black"/>
          <w:sz w:val="24"/>
          <w:szCs w:val="24"/>
        </w:rPr>
        <w:t xml:space="preserve">way of </w:t>
      </w:r>
      <w:r w:rsidR="00FB382A">
        <w:rPr>
          <w:rFonts w:ascii="Arial Black" w:hAnsi="Arial Black"/>
          <w:sz w:val="24"/>
          <w:szCs w:val="24"/>
        </w:rPr>
        <w:t>the sale</w:t>
      </w:r>
      <w:r w:rsidR="00CB5D62">
        <w:rPr>
          <w:rFonts w:ascii="Arial Black" w:hAnsi="Arial Black"/>
          <w:sz w:val="24"/>
          <w:szCs w:val="24"/>
        </w:rPr>
        <w:t xml:space="preserve">s from an </w:t>
      </w:r>
      <w:r w:rsidR="00FD43C2">
        <w:rPr>
          <w:rFonts w:ascii="Arial Black" w:hAnsi="Arial Black"/>
          <w:sz w:val="24"/>
          <w:szCs w:val="24"/>
        </w:rPr>
        <w:t xml:space="preserve">extra and very </w:t>
      </w:r>
      <w:r w:rsidR="00F0703A">
        <w:rPr>
          <w:rFonts w:ascii="Arial Black" w:hAnsi="Arial Black"/>
          <w:sz w:val="24"/>
          <w:szCs w:val="24"/>
        </w:rPr>
        <w:t xml:space="preserve">profitable product-line </w:t>
      </w:r>
      <w:r>
        <w:rPr>
          <w:rFonts w:ascii="Arial Black" w:hAnsi="Arial Black"/>
          <w:sz w:val="24"/>
          <w:szCs w:val="24"/>
        </w:rPr>
        <w:t xml:space="preserve">more recently </w:t>
      </w:r>
      <w:r w:rsidR="00EA5095">
        <w:rPr>
          <w:rFonts w:ascii="Arial Black" w:hAnsi="Arial Black"/>
          <w:sz w:val="24"/>
          <w:szCs w:val="24"/>
        </w:rPr>
        <w:t xml:space="preserve">created </w:t>
      </w:r>
      <w:r w:rsidR="00FB382A">
        <w:rPr>
          <w:rFonts w:ascii="Arial Black" w:hAnsi="Arial Black"/>
          <w:sz w:val="24"/>
          <w:szCs w:val="24"/>
        </w:rPr>
        <w:t xml:space="preserve">through an explosion of </w:t>
      </w:r>
      <w:r>
        <w:rPr>
          <w:rFonts w:ascii="Arial Black" w:hAnsi="Arial Black"/>
          <w:sz w:val="24"/>
          <w:szCs w:val="24"/>
        </w:rPr>
        <w:t>postgraduate taught courses</w:t>
      </w:r>
      <w:r w:rsidR="00CB5D62">
        <w:rPr>
          <w:rFonts w:ascii="Arial Black" w:hAnsi="Arial Black"/>
          <w:sz w:val="24"/>
          <w:szCs w:val="24"/>
        </w:rPr>
        <w:t xml:space="preserve"> (notably in business schools)</w:t>
      </w:r>
      <w:r>
        <w:rPr>
          <w:rFonts w:ascii="Arial Black" w:hAnsi="Arial Black"/>
          <w:sz w:val="24"/>
          <w:szCs w:val="24"/>
        </w:rPr>
        <w:t xml:space="preserve">. As this marketization (based </w:t>
      </w:r>
      <w:r w:rsidR="00FB382A">
        <w:rPr>
          <w:rFonts w:ascii="Arial Black" w:hAnsi="Arial Black"/>
          <w:sz w:val="24"/>
          <w:szCs w:val="24"/>
        </w:rPr>
        <w:t xml:space="preserve">on </w:t>
      </w:r>
      <w:r>
        <w:rPr>
          <w:rFonts w:ascii="Arial Black" w:hAnsi="Arial Black"/>
          <w:sz w:val="24"/>
          <w:szCs w:val="24"/>
        </w:rPr>
        <w:t xml:space="preserve">the charging of tuition fees) of the core undergraduate activity of universities develops ‘the provider state’ </w:t>
      </w:r>
      <w:r w:rsidR="001E197B">
        <w:rPr>
          <w:rFonts w:ascii="Arial Black" w:hAnsi="Arial Black"/>
          <w:sz w:val="24"/>
          <w:szCs w:val="24"/>
        </w:rPr>
        <w:t xml:space="preserve">becomes </w:t>
      </w:r>
      <w:r>
        <w:rPr>
          <w:rFonts w:ascii="Arial Black" w:hAnsi="Arial Black"/>
          <w:sz w:val="24"/>
          <w:szCs w:val="24"/>
        </w:rPr>
        <w:t xml:space="preserve">‘the regulatory state’ </w:t>
      </w:r>
      <w:r w:rsidR="001E197B">
        <w:rPr>
          <w:rFonts w:ascii="Arial Black" w:hAnsi="Arial Black"/>
          <w:sz w:val="24"/>
          <w:szCs w:val="24"/>
        </w:rPr>
        <w:t xml:space="preserve">and </w:t>
      </w:r>
      <w:r w:rsidR="00F0703A">
        <w:rPr>
          <w:rFonts w:ascii="Arial Black" w:hAnsi="Arial Black"/>
          <w:sz w:val="24"/>
          <w:szCs w:val="24"/>
        </w:rPr>
        <w:t xml:space="preserve">now </w:t>
      </w:r>
      <w:r w:rsidR="001E197B">
        <w:rPr>
          <w:rFonts w:ascii="Arial Black" w:hAnsi="Arial Black"/>
          <w:sz w:val="24"/>
          <w:szCs w:val="24"/>
        </w:rPr>
        <w:t xml:space="preserve">incurs a </w:t>
      </w:r>
      <w:r w:rsidR="00FB382A">
        <w:rPr>
          <w:rFonts w:ascii="Arial Black" w:hAnsi="Arial Black"/>
          <w:sz w:val="24"/>
          <w:szCs w:val="24"/>
        </w:rPr>
        <w:t xml:space="preserve">clear </w:t>
      </w:r>
      <w:r w:rsidR="00F0703A">
        <w:rPr>
          <w:rFonts w:ascii="Arial Black" w:hAnsi="Arial Black"/>
          <w:sz w:val="24"/>
          <w:szCs w:val="24"/>
        </w:rPr>
        <w:t xml:space="preserve">new </w:t>
      </w:r>
      <w:r w:rsidR="00EA5095">
        <w:rPr>
          <w:rFonts w:ascii="Arial Black" w:hAnsi="Arial Black"/>
          <w:sz w:val="24"/>
          <w:szCs w:val="24"/>
        </w:rPr>
        <w:t xml:space="preserve">moral if nit legal </w:t>
      </w:r>
      <w:r w:rsidR="001E197B">
        <w:rPr>
          <w:rFonts w:ascii="Arial Black" w:hAnsi="Arial Black"/>
          <w:sz w:val="24"/>
          <w:szCs w:val="24"/>
        </w:rPr>
        <w:t>duty in</w:t>
      </w:r>
      <w:r>
        <w:rPr>
          <w:rFonts w:ascii="Arial Black" w:hAnsi="Arial Black"/>
          <w:sz w:val="24"/>
          <w:szCs w:val="24"/>
        </w:rPr>
        <w:t xml:space="preserve"> terms of ensuring effective consumer protection for undergraduate students paying for what will probably be their third largest item of life-long expenditure after the buying of a house/flat and after </w:t>
      </w:r>
      <w:r w:rsidR="0020318D">
        <w:rPr>
          <w:rFonts w:ascii="Arial Black" w:hAnsi="Arial Black"/>
          <w:sz w:val="24"/>
          <w:szCs w:val="24"/>
        </w:rPr>
        <w:t>the long-term c</w:t>
      </w:r>
      <w:r>
        <w:rPr>
          <w:rFonts w:ascii="Arial Black" w:hAnsi="Arial Black"/>
          <w:sz w:val="24"/>
          <w:szCs w:val="24"/>
        </w:rPr>
        <w:t>ommitment to a pension scheme – PALFREYMAN &amp; TAPPER (2014), ‘Reshaping the University: The Rise of the Regulated Market in Higher Education’ (Oxford University Press).</w:t>
      </w:r>
      <w:r w:rsidR="00FD43C2">
        <w:rPr>
          <w:rFonts w:ascii="Arial Black" w:hAnsi="Arial Black"/>
          <w:sz w:val="24"/>
          <w:szCs w:val="24"/>
        </w:rPr>
        <w:t xml:space="preserve"> The state</w:t>
      </w:r>
      <w:r w:rsidR="00CB5D62">
        <w:rPr>
          <w:rFonts w:ascii="Arial Black" w:hAnsi="Arial Black"/>
          <w:sz w:val="24"/>
          <w:szCs w:val="24"/>
        </w:rPr>
        <w:t xml:space="preserve">, rightly, </w:t>
      </w:r>
      <w:r w:rsidR="00FD43C2">
        <w:rPr>
          <w:rFonts w:ascii="Arial Black" w:hAnsi="Arial Black"/>
          <w:sz w:val="24"/>
          <w:szCs w:val="24"/>
        </w:rPr>
        <w:t>wishes to encourage an effective market in undergraduate education but, as indeed for most markets, needs to offer some sort of regulation to protect against market failure – just as it has created market competition in the first place to prote</w:t>
      </w:r>
      <w:r w:rsidR="00CB5D62">
        <w:rPr>
          <w:rFonts w:ascii="Arial Black" w:hAnsi="Arial Black"/>
          <w:sz w:val="24"/>
          <w:szCs w:val="24"/>
        </w:rPr>
        <w:t>c</w:t>
      </w:r>
      <w:r w:rsidR="00FD43C2">
        <w:rPr>
          <w:rFonts w:ascii="Arial Black" w:hAnsi="Arial Black"/>
          <w:sz w:val="24"/>
          <w:szCs w:val="24"/>
        </w:rPr>
        <w:t>t against producer-capture of mono</w:t>
      </w:r>
      <w:r w:rsidR="00CC64F5">
        <w:rPr>
          <w:rFonts w:ascii="Arial Black" w:hAnsi="Arial Black"/>
          <w:sz w:val="24"/>
          <w:szCs w:val="24"/>
        </w:rPr>
        <w:t>l</w:t>
      </w:r>
      <w:r w:rsidR="00FD43C2">
        <w:rPr>
          <w:rFonts w:ascii="Arial Black" w:hAnsi="Arial Black"/>
          <w:sz w:val="24"/>
          <w:szCs w:val="24"/>
        </w:rPr>
        <w:t>ithic</w:t>
      </w:r>
      <w:r w:rsidR="00EA5095">
        <w:rPr>
          <w:rFonts w:ascii="Arial Black" w:hAnsi="Arial Black"/>
          <w:sz w:val="24"/>
          <w:szCs w:val="24"/>
        </w:rPr>
        <w:t>,</w:t>
      </w:r>
      <w:r w:rsidR="00FD43C2">
        <w:rPr>
          <w:rFonts w:ascii="Arial Black" w:hAnsi="Arial Black"/>
          <w:sz w:val="24"/>
          <w:szCs w:val="24"/>
        </w:rPr>
        <w:t xml:space="preserve"> moribund</w:t>
      </w:r>
      <w:r w:rsidR="00EA5095">
        <w:rPr>
          <w:rFonts w:ascii="Arial Black" w:hAnsi="Arial Black"/>
          <w:sz w:val="24"/>
          <w:szCs w:val="24"/>
        </w:rPr>
        <w:t>,</w:t>
      </w:r>
      <w:r w:rsidR="00FD43C2">
        <w:rPr>
          <w:rFonts w:ascii="Arial Black" w:hAnsi="Arial Black"/>
          <w:sz w:val="24"/>
          <w:szCs w:val="24"/>
        </w:rPr>
        <w:t xml:space="preserve"> </w:t>
      </w:r>
      <w:r w:rsidR="00CC64F5">
        <w:rPr>
          <w:rFonts w:ascii="Arial Black" w:hAnsi="Arial Black"/>
          <w:sz w:val="24"/>
          <w:szCs w:val="24"/>
        </w:rPr>
        <w:t>incumbent</w:t>
      </w:r>
      <w:r w:rsidR="00EA5095">
        <w:rPr>
          <w:rFonts w:ascii="Arial Black" w:hAnsi="Arial Black"/>
          <w:sz w:val="24"/>
          <w:szCs w:val="24"/>
        </w:rPr>
        <w:t>,</w:t>
      </w:r>
      <w:r w:rsidR="00CC64F5">
        <w:rPr>
          <w:rFonts w:ascii="Arial Black" w:hAnsi="Arial Black"/>
          <w:sz w:val="24"/>
          <w:szCs w:val="24"/>
        </w:rPr>
        <w:t xml:space="preserve"> traditional HE providers. </w:t>
      </w:r>
    </w:p>
    <w:p w:rsidR="00F41312" w:rsidRDefault="001E197B" w:rsidP="00AF531B">
      <w:pPr>
        <w:pStyle w:val="ListParagraph"/>
        <w:numPr>
          <w:ilvl w:val="0"/>
          <w:numId w:val="1"/>
        </w:numPr>
        <w:rPr>
          <w:rFonts w:ascii="Arial Black" w:hAnsi="Arial Black"/>
          <w:sz w:val="24"/>
          <w:szCs w:val="24"/>
        </w:rPr>
      </w:pPr>
      <w:r>
        <w:rPr>
          <w:rFonts w:ascii="Arial Black" w:hAnsi="Arial Black"/>
          <w:sz w:val="24"/>
          <w:szCs w:val="24"/>
        </w:rPr>
        <w:t xml:space="preserve">How does the Regulatory State fulfil this duty of care to 16/17 year-olds in receipt of marketing </w:t>
      </w:r>
      <w:r w:rsidR="00FB382A">
        <w:rPr>
          <w:rFonts w:ascii="Arial Black" w:hAnsi="Arial Black"/>
          <w:sz w:val="24"/>
          <w:szCs w:val="24"/>
        </w:rPr>
        <w:t xml:space="preserve">hype </w:t>
      </w:r>
      <w:r>
        <w:rPr>
          <w:rFonts w:ascii="Arial Black" w:hAnsi="Arial Black"/>
          <w:sz w:val="24"/>
          <w:szCs w:val="24"/>
        </w:rPr>
        <w:t xml:space="preserve">from universities and then as undergraduates of 18/19 to 21/22 purchasing degree courses? The current mechanism is to rely on a costly quality &amp; standards bureaucracy involving over several decades an avalanche of acronyms and a cascade of aborted agencies as differing levels of intervention are experimented with in terms of </w:t>
      </w:r>
      <w:r>
        <w:rPr>
          <w:rFonts w:ascii="Arial Black" w:hAnsi="Arial Black"/>
          <w:sz w:val="24"/>
          <w:szCs w:val="24"/>
        </w:rPr>
        <w:lastRenderedPageBreak/>
        <w:t xml:space="preserve">trusting </w:t>
      </w:r>
      <w:r w:rsidR="00F0703A">
        <w:rPr>
          <w:rFonts w:ascii="Arial Black" w:hAnsi="Arial Black"/>
          <w:sz w:val="24"/>
          <w:szCs w:val="24"/>
        </w:rPr>
        <w:t>(</w:t>
      </w:r>
      <w:r>
        <w:rPr>
          <w:rFonts w:ascii="Arial Black" w:hAnsi="Arial Black"/>
          <w:sz w:val="24"/>
          <w:szCs w:val="24"/>
        </w:rPr>
        <w:t>or not</w:t>
      </w:r>
      <w:r w:rsidR="00F0703A">
        <w:rPr>
          <w:rFonts w:ascii="Arial Black" w:hAnsi="Arial Black"/>
          <w:sz w:val="24"/>
          <w:szCs w:val="24"/>
        </w:rPr>
        <w:t>)</w:t>
      </w:r>
      <w:r>
        <w:rPr>
          <w:rFonts w:ascii="Arial Black" w:hAnsi="Arial Black"/>
          <w:sz w:val="24"/>
          <w:szCs w:val="24"/>
        </w:rPr>
        <w:t xml:space="preserve"> the HE industry to play fair by the student, whether once fully-funded by a generous taxpayer or now paying £9000 </w:t>
      </w:r>
      <w:proofErr w:type="spellStart"/>
      <w:r>
        <w:rPr>
          <w:rFonts w:ascii="Arial Black" w:hAnsi="Arial Black"/>
          <w:sz w:val="24"/>
          <w:szCs w:val="24"/>
        </w:rPr>
        <w:t>pa</w:t>
      </w:r>
      <w:proofErr w:type="spellEnd"/>
      <w:r>
        <w:rPr>
          <w:rFonts w:ascii="Arial Black" w:hAnsi="Arial Black"/>
          <w:sz w:val="24"/>
          <w:szCs w:val="24"/>
        </w:rPr>
        <w:t xml:space="preserve"> tuition fees. These mechanisms of ‘the quality industry’, of the ‘teaching and learning’ experts, of the ‘student experience’ pundits, seem largely everywhere to have failed to prevent a secular decline in the quantum and quality of underg</w:t>
      </w:r>
      <w:r w:rsidR="00F0703A">
        <w:rPr>
          <w:rFonts w:ascii="Arial Black" w:hAnsi="Arial Black"/>
          <w:sz w:val="24"/>
          <w:szCs w:val="24"/>
        </w:rPr>
        <w:t>rad</w:t>
      </w:r>
      <w:r>
        <w:rPr>
          <w:rFonts w:ascii="Arial Black" w:hAnsi="Arial Black"/>
          <w:sz w:val="24"/>
          <w:szCs w:val="24"/>
        </w:rPr>
        <w:t>uate teaching in relation to exactly what happens at the chalk-face</w:t>
      </w:r>
      <w:r w:rsidR="00F0703A">
        <w:rPr>
          <w:rFonts w:ascii="Arial Black" w:hAnsi="Arial Black"/>
          <w:sz w:val="24"/>
          <w:szCs w:val="24"/>
        </w:rPr>
        <w:t xml:space="preserve">, in the lecture theatre and in the seminar room on a daily basis </w:t>
      </w:r>
      <w:r w:rsidR="002F3560">
        <w:rPr>
          <w:rFonts w:ascii="Arial Black" w:hAnsi="Arial Black"/>
          <w:sz w:val="24"/>
          <w:szCs w:val="24"/>
        </w:rPr>
        <w:t>–</w:t>
      </w:r>
      <w:r w:rsidR="00F0703A">
        <w:rPr>
          <w:rFonts w:ascii="Arial Black" w:hAnsi="Arial Black"/>
          <w:sz w:val="24"/>
          <w:szCs w:val="24"/>
        </w:rPr>
        <w:t xml:space="preserve"> </w:t>
      </w:r>
      <w:r w:rsidR="002F3560">
        <w:rPr>
          <w:rFonts w:ascii="Arial Black" w:hAnsi="Arial Black"/>
          <w:sz w:val="24"/>
          <w:szCs w:val="24"/>
        </w:rPr>
        <w:t xml:space="preserve">LAND &amp; </w:t>
      </w:r>
      <w:r w:rsidR="00F0703A">
        <w:rPr>
          <w:rFonts w:ascii="Arial Black" w:hAnsi="Arial Black"/>
          <w:sz w:val="24"/>
          <w:szCs w:val="24"/>
        </w:rPr>
        <w:t>GORDON</w:t>
      </w:r>
      <w:r>
        <w:rPr>
          <w:rFonts w:ascii="Arial Black" w:hAnsi="Arial Black"/>
          <w:sz w:val="24"/>
          <w:szCs w:val="24"/>
        </w:rPr>
        <w:t xml:space="preserve"> </w:t>
      </w:r>
      <w:r w:rsidR="002F3560">
        <w:rPr>
          <w:rFonts w:ascii="Arial Black" w:hAnsi="Arial Black"/>
          <w:sz w:val="24"/>
          <w:szCs w:val="24"/>
        </w:rPr>
        <w:t>(</w:t>
      </w:r>
      <w:r w:rsidR="00F0703A">
        <w:rPr>
          <w:rFonts w:ascii="Arial Black" w:hAnsi="Arial Black"/>
          <w:sz w:val="24"/>
          <w:szCs w:val="24"/>
        </w:rPr>
        <w:t>201</w:t>
      </w:r>
      <w:r w:rsidR="002F3560">
        <w:rPr>
          <w:rFonts w:ascii="Arial Black" w:hAnsi="Arial Black"/>
          <w:sz w:val="24"/>
          <w:szCs w:val="24"/>
        </w:rPr>
        <w:t>3, Routledge), ‘Enhancing Quality in Higher Education: International Perspectives’</w:t>
      </w:r>
      <w:r w:rsidR="00EA5095">
        <w:rPr>
          <w:rFonts w:ascii="Arial Black" w:hAnsi="Arial Black"/>
          <w:sz w:val="24"/>
          <w:szCs w:val="24"/>
        </w:rPr>
        <w:t xml:space="preserve"> (again, within the ‘International Studies’ series as cited in para </w:t>
      </w:r>
      <w:r w:rsidR="001D60A4">
        <w:rPr>
          <w:rFonts w:ascii="Arial Black" w:hAnsi="Arial Black"/>
          <w:sz w:val="24"/>
          <w:szCs w:val="24"/>
        </w:rPr>
        <w:t>4 above)</w:t>
      </w:r>
      <w:r w:rsidR="002F3560">
        <w:rPr>
          <w:rFonts w:ascii="Arial Black" w:hAnsi="Arial Black"/>
          <w:sz w:val="24"/>
          <w:szCs w:val="24"/>
        </w:rPr>
        <w:t xml:space="preserve">. </w:t>
      </w:r>
      <w:r w:rsidR="00F0703A">
        <w:rPr>
          <w:rFonts w:ascii="Arial Black" w:hAnsi="Arial Black"/>
          <w:sz w:val="24"/>
          <w:szCs w:val="24"/>
        </w:rPr>
        <w:t xml:space="preserve">Left to the vested </w:t>
      </w:r>
      <w:r w:rsidR="00FB382A">
        <w:rPr>
          <w:rFonts w:ascii="Arial Black" w:hAnsi="Arial Black"/>
          <w:sz w:val="24"/>
          <w:szCs w:val="24"/>
        </w:rPr>
        <w:t xml:space="preserve">interest, </w:t>
      </w:r>
      <w:r w:rsidR="002F3560">
        <w:rPr>
          <w:rFonts w:ascii="Arial Black" w:hAnsi="Arial Black"/>
          <w:sz w:val="24"/>
          <w:szCs w:val="24"/>
        </w:rPr>
        <w:t>producer-oriented</w:t>
      </w:r>
      <w:r w:rsidR="00FB382A">
        <w:rPr>
          <w:rFonts w:ascii="Arial Black" w:hAnsi="Arial Black"/>
          <w:sz w:val="24"/>
          <w:szCs w:val="24"/>
        </w:rPr>
        <w:t>,</w:t>
      </w:r>
      <w:r w:rsidR="002F3560">
        <w:rPr>
          <w:rFonts w:ascii="Arial Black" w:hAnsi="Arial Black"/>
          <w:sz w:val="24"/>
          <w:szCs w:val="24"/>
        </w:rPr>
        <w:t xml:space="preserve"> rent-seeking </w:t>
      </w:r>
      <w:r w:rsidR="00F0703A">
        <w:rPr>
          <w:rFonts w:ascii="Arial Black" w:hAnsi="Arial Black"/>
          <w:sz w:val="24"/>
          <w:szCs w:val="24"/>
        </w:rPr>
        <w:t xml:space="preserve">HE industry, the </w:t>
      </w:r>
      <w:r w:rsidR="00F41312">
        <w:rPr>
          <w:rFonts w:ascii="Arial Black" w:hAnsi="Arial Black"/>
          <w:sz w:val="24"/>
          <w:szCs w:val="24"/>
        </w:rPr>
        <w:t>TEF will risk becoming just another forgotten acronym and failed agency, the same tired quality</w:t>
      </w:r>
      <w:r w:rsidR="00015AED">
        <w:rPr>
          <w:rFonts w:ascii="Arial Black" w:hAnsi="Arial Black"/>
          <w:sz w:val="24"/>
          <w:szCs w:val="24"/>
        </w:rPr>
        <w:t>-</w:t>
      </w:r>
      <w:r w:rsidR="00F41312">
        <w:rPr>
          <w:rFonts w:ascii="Arial Black" w:hAnsi="Arial Black"/>
          <w:sz w:val="24"/>
          <w:szCs w:val="24"/>
        </w:rPr>
        <w:t>assessment and quality</w:t>
      </w:r>
      <w:r w:rsidR="00015AED">
        <w:rPr>
          <w:rFonts w:ascii="Arial Black" w:hAnsi="Arial Black"/>
          <w:sz w:val="24"/>
          <w:szCs w:val="24"/>
        </w:rPr>
        <w:t>-</w:t>
      </w:r>
      <w:r w:rsidR="00F41312">
        <w:rPr>
          <w:rFonts w:ascii="Arial Black" w:hAnsi="Arial Black"/>
          <w:sz w:val="24"/>
          <w:szCs w:val="24"/>
        </w:rPr>
        <w:t>enhancement ideas being recycled and yet again failing to tackle the baked-in problem of the university-student transaction.</w:t>
      </w:r>
    </w:p>
    <w:p w:rsidR="006B1B2D" w:rsidRDefault="00F41312" w:rsidP="00AF531B">
      <w:pPr>
        <w:pStyle w:val="ListParagraph"/>
        <w:numPr>
          <w:ilvl w:val="0"/>
          <w:numId w:val="1"/>
        </w:numPr>
        <w:rPr>
          <w:rFonts w:ascii="Arial Black" w:hAnsi="Arial Black"/>
          <w:sz w:val="24"/>
          <w:szCs w:val="24"/>
        </w:rPr>
      </w:pPr>
      <w:r>
        <w:rPr>
          <w:rFonts w:ascii="Arial Black" w:hAnsi="Arial Black"/>
          <w:sz w:val="24"/>
          <w:szCs w:val="24"/>
        </w:rPr>
        <w:t xml:space="preserve">This innate problem, as analysed by MARTIN (op </w:t>
      </w:r>
      <w:proofErr w:type="spellStart"/>
      <w:r>
        <w:rPr>
          <w:rFonts w:ascii="Arial Black" w:hAnsi="Arial Black"/>
          <w:sz w:val="24"/>
          <w:szCs w:val="24"/>
        </w:rPr>
        <w:t>cit</w:t>
      </w:r>
      <w:proofErr w:type="spellEnd"/>
      <w:r>
        <w:rPr>
          <w:rFonts w:ascii="Arial Black" w:hAnsi="Arial Black"/>
          <w:sz w:val="24"/>
          <w:szCs w:val="24"/>
        </w:rPr>
        <w:t xml:space="preserve"> in para 2 above), is that undergraduate HE is an extreme example of ‘an experience good’</w:t>
      </w:r>
      <w:r w:rsidR="006B1B2D">
        <w:rPr>
          <w:rFonts w:ascii="Arial Black" w:hAnsi="Arial Black"/>
          <w:sz w:val="24"/>
          <w:szCs w:val="24"/>
        </w:rPr>
        <w:t xml:space="preserve"> for these reasons: </w:t>
      </w:r>
      <w:r>
        <w:rPr>
          <w:rFonts w:ascii="Arial Black" w:hAnsi="Arial Black"/>
          <w:sz w:val="24"/>
          <w:szCs w:val="24"/>
        </w:rPr>
        <w:t xml:space="preserve">the </w:t>
      </w:r>
      <w:r w:rsidR="006F7F64">
        <w:rPr>
          <w:rFonts w:ascii="Arial Black" w:hAnsi="Arial Black"/>
          <w:sz w:val="24"/>
          <w:szCs w:val="24"/>
        </w:rPr>
        <w:t>(typically young and hence arguably vulnerable) s</w:t>
      </w:r>
      <w:r>
        <w:rPr>
          <w:rFonts w:ascii="Arial Black" w:hAnsi="Arial Black"/>
          <w:sz w:val="24"/>
          <w:szCs w:val="24"/>
        </w:rPr>
        <w:t>tudent-purchaser</w:t>
      </w:r>
      <w:r w:rsidR="006B1B2D">
        <w:rPr>
          <w:rFonts w:ascii="Arial Black" w:hAnsi="Arial Black"/>
          <w:sz w:val="24"/>
          <w:szCs w:val="24"/>
        </w:rPr>
        <w:t xml:space="preserve"> is </w:t>
      </w:r>
      <w:r>
        <w:rPr>
          <w:rFonts w:ascii="Arial Black" w:hAnsi="Arial Black"/>
          <w:sz w:val="24"/>
          <w:szCs w:val="24"/>
        </w:rPr>
        <w:t>seriously under-informed because of significant ‘information asymmet</w:t>
      </w:r>
      <w:r w:rsidR="00CC64F5">
        <w:rPr>
          <w:rFonts w:ascii="Arial Black" w:hAnsi="Arial Black"/>
          <w:sz w:val="24"/>
          <w:szCs w:val="24"/>
        </w:rPr>
        <w:t>ry</w:t>
      </w:r>
      <w:r>
        <w:rPr>
          <w:rFonts w:ascii="Arial Black" w:hAnsi="Arial Black"/>
          <w:sz w:val="24"/>
          <w:szCs w:val="24"/>
        </w:rPr>
        <w:t>’</w:t>
      </w:r>
      <w:r w:rsidR="00CC64F5">
        <w:rPr>
          <w:rFonts w:ascii="Arial Black" w:hAnsi="Arial Black"/>
          <w:sz w:val="24"/>
          <w:szCs w:val="24"/>
        </w:rPr>
        <w:t xml:space="preserve"> in consumer </w:t>
      </w:r>
      <w:r w:rsidR="00015AED">
        <w:rPr>
          <w:rFonts w:ascii="Arial Black" w:hAnsi="Arial Black"/>
          <w:sz w:val="24"/>
          <w:szCs w:val="24"/>
        </w:rPr>
        <w:t xml:space="preserve">knowledge </w:t>
      </w:r>
      <w:r w:rsidR="00CC64F5">
        <w:rPr>
          <w:rFonts w:ascii="Arial Black" w:hAnsi="Arial Black"/>
          <w:sz w:val="24"/>
          <w:szCs w:val="24"/>
        </w:rPr>
        <w:t>about HE</w:t>
      </w:r>
      <w:r w:rsidR="006B1B2D">
        <w:rPr>
          <w:rFonts w:ascii="Arial Black" w:hAnsi="Arial Black"/>
          <w:sz w:val="24"/>
          <w:szCs w:val="24"/>
        </w:rPr>
        <w:t xml:space="preserve">; he/she </w:t>
      </w:r>
      <w:r>
        <w:rPr>
          <w:rFonts w:ascii="Arial Black" w:hAnsi="Arial Black"/>
          <w:sz w:val="24"/>
          <w:szCs w:val="24"/>
        </w:rPr>
        <w:t>tends</w:t>
      </w:r>
      <w:r w:rsidR="006F7F64">
        <w:rPr>
          <w:rFonts w:ascii="Arial Black" w:hAnsi="Arial Black"/>
          <w:sz w:val="24"/>
          <w:szCs w:val="24"/>
        </w:rPr>
        <w:t>, therefore,</w:t>
      </w:r>
      <w:r>
        <w:rPr>
          <w:rFonts w:ascii="Arial Black" w:hAnsi="Arial Black"/>
          <w:sz w:val="24"/>
          <w:szCs w:val="24"/>
        </w:rPr>
        <w:t xml:space="preserve"> to rely on high-price/fees hopefully signalling high-quality</w:t>
      </w:r>
      <w:r w:rsidR="00015AED">
        <w:rPr>
          <w:rFonts w:ascii="Arial Black" w:hAnsi="Arial Black"/>
          <w:sz w:val="24"/>
          <w:szCs w:val="24"/>
        </w:rPr>
        <w:t xml:space="preserve"> (the </w:t>
      </w:r>
      <w:proofErr w:type="spellStart"/>
      <w:r w:rsidR="00015AED">
        <w:rPr>
          <w:rFonts w:ascii="Arial Black" w:hAnsi="Arial Black"/>
          <w:sz w:val="24"/>
          <w:szCs w:val="24"/>
        </w:rPr>
        <w:t>Chivas</w:t>
      </w:r>
      <w:proofErr w:type="spellEnd"/>
      <w:r w:rsidR="00015AED">
        <w:rPr>
          <w:rFonts w:ascii="Arial Black" w:hAnsi="Arial Black"/>
          <w:sz w:val="24"/>
          <w:szCs w:val="24"/>
        </w:rPr>
        <w:t xml:space="preserve"> Regal effect)</w:t>
      </w:r>
      <w:r w:rsidR="006B1B2D">
        <w:rPr>
          <w:rFonts w:ascii="Arial Black" w:hAnsi="Arial Black"/>
          <w:sz w:val="24"/>
          <w:szCs w:val="24"/>
        </w:rPr>
        <w:t>; t</w:t>
      </w:r>
      <w:r>
        <w:rPr>
          <w:rFonts w:ascii="Arial Black" w:hAnsi="Arial Black"/>
          <w:sz w:val="24"/>
          <w:szCs w:val="24"/>
        </w:rPr>
        <w:t>he university is tempted to engage in ‘quality cheating’ to protect its reputation</w:t>
      </w:r>
      <w:r w:rsidR="006B1B2D">
        <w:rPr>
          <w:rFonts w:ascii="Arial Black" w:hAnsi="Arial Black"/>
          <w:sz w:val="24"/>
          <w:szCs w:val="24"/>
        </w:rPr>
        <w:t xml:space="preserve">, having no incentive </w:t>
      </w:r>
      <w:r w:rsidR="00015AED">
        <w:rPr>
          <w:rFonts w:ascii="Arial Black" w:hAnsi="Arial Black"/>
          <w:sz w:val="24"/>
          <w:szCs w:val="24"/>
        </w:rPr>
        <w:t xml:space="preserve">because of severe unaddressed agency problems in the governance and management of universities </w:t>
      </w:r>
      <w:r w:rsidR="006B1B2D">
        <w:rPr>
          <w:rFonts w:ascii="Arial Black" w:hAnsi="Arial Black"/>
          <w:sz w:val="24"/>
          <w:szCs w:val="24"/>
        </w:rPr>
        <w:t xml:space="preserve">to facilitate the </w:t>
      </w:r>
      <w:r w:rsidR="006B1B2D">
        <w:rPr>
          <w:rFonts w:ascii="Arial Black" w:hAnsi="Arial Black"/>
          <w:sz w:val="24"/>
          <w:szCs w:val="24"/>
        </w:rPr>
        <w:lastRenderedPageBreak/>
        <w:t xml:space="preserve">student-consumer being better informed; the good is </w:t>
      </w:r>
      <w:r w:rsidR="002F3560">
        <w:rPr>
          <w:rFonts w:ascii="Arial Black" w:hAnsi="Arial Black"/>
          <w:sz w:val="24"/>
          <w:szCs w:val="24"/>
        </w:rPr>
        <w:t xml:space="preserve">expensive and is </w:t>
      </w:r>
      <w:r w:rsidR="006B1B2D">
        <w:rPr>
          <w:rFonts w:ascii="Arial Black" w:hAnsi="Arial Black"/>
          <w:sz w:val="24"/>
          <w:szCs w:val="24"/>
        </w:rPr>
        <w:t>purchased only once, and there is limited scope to transfer from one university to another if the student feels a wrong purchase</w:t>
      </w:r>
      <w:r w:rsidR="006F7F64">
        <w:rPr>
          <w:rFonts w:ascii="Arial Black" w:hAnsi="Arial Black"/>
          <w:sz w:val="24"/>
          <w:szCs w:val="24"/>
        </w:rPr>
        <w:t>-</w:t>
      </w:r>
      <w:r w:rsidR="006B1B2D">
        <w:rPr>
          <w:rFonts w:ascii="Arial Black" w:hAnsi="Arial Black"/>
          <w:sz w:val="24"/>
          <w:szCs w:val="24"/>
        </w:rPr>
        <w:t xml:space="preserve">decision has been made; </w:t>
      </w:r>
      <w:r w:rsidR="00015AED">
        <w:rPr>
          <w:rFonts w:ascii="Arial Black" w:hAnsi="Arial Black"/>
          <w:sz w:val="24"/>
          <w:szCs w:val="24"/>
        </w:rPr>
        <w:t xml:space="preserve">and </w:t>
      </w:r>
      <w:r w:rsidR="006B1B2D">
        <w:rPr>
          <w:rFonts w:ascii="Arial Black" w:hAnsi="Arial Black"/>
          <w:sz w:val="24"/>
          <w:szCs w:val="24"/>
        </w:rPr>
        <w:t>the purchaser often is unable to assess the value of the degree until some years after purchase.</w:t>
      </w:r>
      <w:r>
        <w:rPr>
          <w:rFonts w:ascii="Arial Black" w:hAnsi="Arial Black"/>
          <w:sz w:val="24"/>
          <w:szCs w:val="24"/>
        </w:rPr>
        <w:t xml:space="preserve"> </w:t>
      </w:r>
    </w:p>
    <w:p w:rsidR="006F7F64" w:rsidRDefault="006B1B2D" w:rsidP="00AF531B">
      <w:pPr>
        <w:pStyle w:val="ListParagraph"/>
        <w:numPr>
          <w:ilvl w:val="0"/>
          <w:numId w:val="1"/>
        </w:numPr>
        <w:rPr>
          <w:rFonts w:ascii="Arial Black" w:hAnsi="Arial Black"/>
          <w:sz w:val="24"/>
          <w:szCs w:val="24"/>
        </w:rPr>
      </w:pPr>
      <w:r>
        <w:rPr>
          <w:rFonts w:ascii="Arial Black" w:hAnsi="Arial Black"/>
          <w:sz w:val="24"/>
          <w:szCs w:val="24"/>
        </w:rPr>
        <w:t xml:space="preserve">It is proposed that, rather than HEFCE approaching the TEF as </w:t>
      </w:r>
      <w:r w:rsidR="002F3560">
        <w:rPr>
          <w:rFonts w:ascii="Arial Black" w:hAnsi="Arial Black"/>
          <w:sz w:val="24"/>
          <w:szCs w:val="24"/>
        </w:rPr>
        <w:t xml:space="preserve">yet </w:t>
      </w:r>
      <w:r>
        <w:rPr>
          <w:rFonts w:ascii="Arial Black" w:hAnsi="Arial Black"/>
          <w:sz w:val="24"/>
          <w:szCs w:val="24"/>
        </w:rPr>
        <w:t>another quality</w:t>
      </w:r>
      <w:r w:rsidR="00015AED">
        <w:rPr>
          <w:rFonts w:ascii="Arial Black" w:hAnsi="Arial Black"/>
          <w:sz w:val="24"/>
          <w:szCs w:val="24"/>
        </w:rPr>
        <w:t>-b</w:t>
      </w:r>
      <w:r>
        <w:rPr>
          <w:rFonts w:ascii="Arial Black" w:hAnsi="Arial Black"/>
          <w:sz w:val="24"/>
          <w:szCs w:val="24"/>
        </w:rPr>
        <w:t xml:space="preserve">ureaucracy exercise and experiment, the development of the TEF </w:t>
      </w:r>
      <w:r w:rsidR="006F7F64">
        <w:rPr>
          <w:rFonts w:ascii="Arial Black" w:hAnsi="Arial Black"/>
          <w:sz w:val="24"/>
          <w:szCs w:val="24"/>
        </w:rPr>
        <w:t xml:space="preserve">should </w:t>
      </w:r>
      <w:r>
        <w:rPr>
          <w:rFonts w:ascii="Arial Black" w:hAnsi="Arial Black"/>
          <w:sz w:val="24"/>
          <w:szCs w:val="24"/>
        </w:rPr>
        <w:t xml:space="preserve">be transferred as soon as possible to the new Office for Students </w:t>
      </w:r>
      <w:r w:rsidR="00015AED">
        <w:rPr>
          <w:rFonts w:ascii="Arial Black" w:hAnsi="Arial Black"/>
          <w:sz w:val="24"/>
          <w:szCs w:val="24"/>
        </w:rPr>
        <w:t>(</w:t>
      </w:r>
      <w:proofErr w:type="spellStart"/>
      <w:r w:rsidR="00015AED">
        <w:rPr>
          <w:rFonts w:ascii="Arial Black" w:hAnsi="Arial Black"/>
          <w:sz w:val="24"/>
          <w:szCs w:val="24"/>
        </w:rPr>
        <w:t>OfS</w:t>
      </w:r>
      <w:proofErr w:type="spellEnd"/>
      <w:r w:rsidR="00015AED">
        <w:rPr>
          <w:rFonts w:ascii="Arial Black" w:hAnsi="Arial Black"/>
          <w:sz w:val="24"/>
          <w:szCs w:val="24"/>
        </w:rPr>
        <w:t xml:space="preserve">) </w:t>
      </w:r>
      <w:r w:rsidR="001D60A4">
        <w:rPr>
          <w:rFonts w:ascii="Arial Black" w:hAnsi="Arial Black"/>
          <w:sz w:val="24"/>
          <w:szCs w:val="24"/>
        </w:rPr>
        <w:t xml:space="preserve">proposed in the 2016 HE Bill, </w:t>
      </w:r>
      <w:r>
        <w:rPr>
          <w:rFonts w:ascii="Arial Black" w:hAnsi="Arial Black"/>
          <w:sz w:val="24"/>
          <w:szCs w:val="24"/>
        </w:rPr>
        <w:t xml:space="preserve">which </w:t>
      </w:r>
      <w:r w:rsidR="006F7F64">
        <w:rPr>
          <w:rFonts w:ascii="Arial Black" w:hAnsi="Arial Black"/>
          <w:sz w:val="24"/>
          <w:szCs w:val="24"/>
        </w:rPr>
        <w:t xml:space="preserve">must then </w:t>
      </w:r>
      <w:r>
        <w:rPr>
          <w:rFonts w:ascii="Arial Black" w:hAnsi="Arial Black"/>
          <w:sz w:val="24"/>
          <w:szCs w:val="24"/>
        </w:rPr>
        <w:t xml:space="preserve">approach the evolution of the TEF in the way now </w:t>
      </w:r>
      <w:r w:rsidR="001D60A4">
        <w:rPr>
          <w:rFonts w:ascii="Arial Black" w:hAnsi="Arial Black"/>
          <w:sz w:val="24"/>
          <w:szCs w:val="24"/>
        </w:rPr>
        <w:t xml:space="preserve">here </w:t>
      </w:r>
      <w:r>
        <w:rPr>
          <w:rFonts w:ascii="Arial Black" w:hAnsi="Arial Black"/>
          <w:sz w:val="24"/>
          <w:szCs w:val="24"/>
        </w:rPr>
        <w:t>to be detailed</w:t>
      </w:r>
      <w:r w:rsidR="001D60A4">
        <w:rPr>
          <w:rFonts w:ascii="Arial Black" w:hAnsi="Arial Black"/>
          <w:sz w:val="24"/>
          <w:szCs w:val="24"/>
        </w:rPr>
        <w:t xml:space="preserve"> - </w:t>
      </w:r>
      <w:r w:rsidR="00CC64F5">
        <w:rPr>
          <w:rFonts w:ascii="Arial Black" w:hAnsi="Arial Black"/>
          <w:sz w:val="24"/>
          <w:szCs w:val="24"/>
        </w:rPr>
        <w:t xml:space="preserve"> building upon the </w:t>
      </w:r>
      <w:r w:rsidR="001D60A4">
        <w:rPr>
          <w:rFonts w:ascii="Arial Black" w:hAnsi="Arial Black"/>
          <w:sz w:val="24"/>
          <w:szCs w:val="24"/>
        </w:rPr>
        <w:t xml:space="preserve">marketization and </w:t>
      </w:r>
      <w:r w:rsidR="00CC64F5">
        <w:rPr>
          <w:rFonts w:ascii="Arial Black" w:hAnsi="Arial Black"/>
          <w:sz w:val="24"/>
          <w:szCs w:val="24"/>
        </w:rPr>
        <w:t>consumerisation of HE</w:t>
      </w:r>
      <w:r w:rsidR="001D60A4">
        <w:rPr>
          <w:rFonts w:ascii="Arial Black" w:hAnsi="Arial Black"/>
          <w:sz w:val="24"/>
          <w:szCs w:val="24"/>
        </w:rPr>
        <w:t>,</w:t>
      </w:r>
      <w:r w:rsidR="00CC64F5">
        <w:rPr>
          <w:rFonts w:ascii="Arial Black" w:hAnsi="Arial Black"/>
          <w:sz w:val="24"/>
          <w:szCs w:val="24"/>
        </w:rPr>
        <w:t xml:space="preserve"> </w:t>
      </w:r>
      <w:r w:rsidR="001D60A4">
        <w:rPr>
          <w:rFonts w:ascii="Arial Black" w:hAnsi="Arial Black"/>
          <w:sz w:val="24"/>
          <w:szCs w:val="24"/>
        </w:rPr>
        <w:t xml:space="preserve">as well as </w:t>
      </w:r>
      <w:r w:rsidR="00CC64F5">
        <w:rPr>
          <w:rFonts w:ascii="Arial Black" w:hAnsi="Arial Black"/>
          <w:sz w:val="24"/>
          <w:szCs w:val="24"/>
        </w:rPr>
        <w:t>on the recent greater involvement of the CMA and of the consumer-watchdog ‘Which?’ in its delivery</w:t>
      </w:r>
      <w:r w:rsidR="0020318D">
        <w:rPr>
          <w:rFonts w:ascii="Arial Black" w:hAnsi="Arial Black"/>
          <w:sz w:val="24"/>
          <w:szCs w:val="24"/>
        </w:rPr>
        <w:t xml:space="preserve">; and, indeed, also building upon the recent attempts by HEFCE to oblige university governing bodies to take direct responsibility for teaching quality (see para 16 below). </w:t>
      </w:r>
      <w:r w:rsidR="00CC64F5">
        <w:rPr>
          <w:rFonts w:ascii="Arial Black" w:hAnsi="Arial Black"/>
          <w:sz w:val="24"/>
          <w:szCs w:val="24"/>
        </w:rPr>
        <w:t xml:space="preserve"> </w:t>
      </w:r>
    </w:p>
    <w:p w:rsidR="006F7F64" w:rsidRDefault="006F7F64" w:rsidP="00AF531B">
      <w:pPr>
        <w:pStyle w:val="ListParagraph"/>
        <w:numPr>
          <w:ilvl w:val="0"/>
          <w:numId w:val="1"/>
        </w:numPr>
        <w:rPr>
          <w:rFonts w:ascii="Arial Black" w:hAnsi="Arial Black"/>
          <w:sz w:val="24"/>
          <w:szCs w:val="24"/>
        </w:rPr>
      </w:pPr>
      <w:r>
        <w:rPr>
          <w:rFonts w:ascii="Arial Black" w:hAnsi="Arial Black"/>
          <w:sz w:val="24"/>
          <w:szCs w:val="24"/>
        </w:rPr>
        <w:t xml:space="preserve">One – </w:t>
      </w:r>
      <w:r w:rsidR="002F3560">
        <w:rPr>
          <w:rFonts w:ascii="Arial Black" w:hAnsi="Arial Black"/>
          <w:i/>
          <w:sz w:val="24"/>
          <w:szCs w:val="24"/>
        </w:rPr>
        <w:t>An industry-wide standardised university-student contract-to-educate need</w:t>
      </w:r>
      <w:r w:rsidR="009C12D8">
        <w:rPr>
          <w:rFonts w:ascii="Arial Black" w:hAnsi="Arial Black"/>
          <w:i/>
          <w:sz w:val="24"/>
          <w:szCs w:val="24"/>
        </w:rPr>
        <w:t>s</w:t>
      </w:r>
      <w:r w:rsidR="002F3560">
        <w:rPr>
          <w:rFonts w:ascii="Arial Black" w:hAnsi="Arial Black"/>
          <w:i/>
          <w:sz w:val="24"/>
          <w:szCs w:val="24"/>
        </w:rPr>
        <w:t xml:space="preserve"> to be implemented</w:t>
      </w:r>
      <w:r w:rsidR="009C12D8">
        <w:rPr>
          <w:rFonts w:ascii="Arial Black" w:hAnsi="Arial Black"/>
          <w:i/>
          <w:sz w:val="24"/>
          <w:szCs w:val="24"/>
        </w:rPr>
        <w:t>.</w:t>
      </w:r>
      <w:r w:rsidR="002F3560">
        <w:rPr>
          <w:rFonts w:ascii="Arial Black" w:hAnsi="Arial Black"/>
          <w:i/>
          <w:sz w:val="24"/>
          <w:szCs w:val="24"/>
        </w:rPr>
        <w:t xml:space="preserve">  </w:t>
      </w:r>
      <w:r w:rsidR="009C12D8">
        <w:rPr>
          <w:rFonts w:ascii="Arial Black" w:hAnsi="Arial Black"/>
          <w:i/>
          <w:sz w:val="24"/>
          <w:szCs w:val="24"/>
        </w:rPr>
        <w:t xml:space="preserve">    </w:t>
      </w:r>
      <w:r w:rsidR="00B32A4D">
        <w:rPr>
          <w:rFonts w:ascii="Arial Black" w:hAnsi="Arial Black"/>
          <w:sz w:val="24"/>
          <w:szCs w:val="24"/>
        </w:rPr>
        <w:t>M</w:t>
      </w:r>
      <w:r w:rsidR="002F3560">
        <w:rPr>
          <w:rFonts w:ascii="Arial Black" w:hAnsi="Arial Black"/>
          <w:sz w:val="24"/>
          <w:szCs w:val="24"/>
        </w:rPr>
        <w:t>ost universities do not have an explicit contract and hence the student-consumer is spending £27-36k without the sort of contract that would be normal for</w:t>
      </w:r>
      <w:r w:rsidR="00B32A4D">
        <w:rPr>
          <w:rFonts w:ascii="Arial Black" w:hAnsi="Arial Black"/>
          <w:sz w:val="24"/>
          <w:szCs w:val="24"/>
        </w:rPr>
        <w:t xml:space="preserve">, say, </w:t>
      </w:r>
      <w:r w:rsidR="00C86D5E">
        <w:rPr>
          <w:rFonts w:ascii="Arial Black" w:hAnsi="Arial Black"/>
          <w:sz w:val="24"/>
          <w:szCs w:val="24"/>
        </w:rPr>
        <w:t xml:space="preserve">the buying of </w:t>
      </w:r>
      <w:r w:rsidR="00B32A4D">
        <w:rPr>
          <w:rFonts w:ascii="Arial Black" w:hAnsi="Arial Black"/>
          <w:sz w:val="24"/>
          <w:szCs w:val="24"/>
        </w:rPr>
        <w:t>a new or used car, an expensive holiday, a home extension</w:t>
      </w:r>
      <w:r w:rsidR="001D60A4">
        <w:rPr>
          <w:rFonts w:ascii="Arial Black" w:hAnsi="Arial Black"/>
          <w:sz w:val="24"/>
          <w:szCs w:val="24"/>
        </w:rPr>
        <w:t xml:space="preserve"> – and now even the pensions industry has begun  to get its act together under pressure from sharpened financial services regulation. </w:t>
      </w:r>
      <w:r w:rsidR="00B32A4D">
        <w:rPr>
          <w:rFonts w:ascii="Arial Black" w:hAnsi="Arial Black"/>
          <w:sz w:val="24"/>
          <w:szCs w:val="24"/>
        </w:rPr>
        <w:t xml:space="preserve">A </w:t>
      </w:r>
      <w:r w:rsidR="002F3560">
        <w:rPr>
          <w:rFonts w:ascii="Arial Black" w:hAnsi="Arial Black"/>
          <w:sz w:val="24"/>
          <w:szCs w:val="24"/>
        </w:rPr>
        <w:t>specimen</w:t>
      </w:r>
      <w:r w:rsidR="00B32A4D">
        <w:rPr>
          <w:rFonts w:ascii="Arial Black" w:hAnsi="Arial Black"/>
          <w:sz w:val="24"/>
          <w:szCs w:val="24"/>
        </w:rPr>
        <w:t xml:space="preserve"> or model</w:t>
      </w:r>
      <w:r w:rsidR="002F3560">
        <w:rPr>
          <w:rFonts w:ascii="Arial Black" w:hAnsi="Arial Black"/>
          <w:sz w:val="24"/>
          <w:szCs w:val="24"/>
        </w:rPr>
        <w:t xml:space="preserve"> agreement/contract was offered in FARRINGTON &amp; PALFREYMAN, op </w:t>
      </w:r>
      <w:proofErr w:type="spellStart"/>
      <w:r w:rsidR="002F3560">
        <w:rPr>
          <w:rFonts w:ascii="Arial Black" w:hAnsi="Arial Black"/>
          <w:sz w:val="24"/>
          <w:szCs w:val="24"/>
        </w:rPr>
        <w:t>cit</w:t>
      </w:r>
      <w:proofErr w:type="spellEnd"/>
      <w:r w:rsidR="002F3560">
        <w:rPr>
          <w:rFonts w:ascii="Arial Black" w:hAnsi="Arial Black"/>
          <w:sz w:val="24"/>
          <w:szCs w:val="24"/>
        </w:rPr>
        <w:t xml:space="preserve"> in para 3 above</w:t>
      </w:r>
      <w:r w:rsidR="00B32A4D">
        <w:rPr>
          <w:rFonts w:ascii="Arial Black" w:hAnsi="Arial Black"/>
          <w:sz w:val="24"/>
          <w:szCs w:val="24"/>
        </w:rPr>
        <w:t xml:space="preserve">, at pp 443-447. Such a contract could be </w:t>
      </w:r>
      <w:r w:rsidR="001D60A4">
        <w:rPr>
          <w:rFonts w:ascii="Arial Black" w:hAnsi="Arial Black"/>
          <w:sz w:val="24"/>
          <w:szCs w:val="24"/>
        </w:rPr>
        <w:lastRenderedPageBreak/>
        <w:t xml:space="preserve">easily and speedily </w:t>
      </w:r>
      <w:r w:rsidR="00B32A4D">
        <w:rPr>
          <w:rFonts w:ascii="Arial Black" w:hAnsi="Arial Black"/>
          <w:sz w:val="24"/>
          <w:szCs w:val="24"/>
        </w:rPr>
        <w:t xml:space="preserve">finalised by the UUK as the trade-body in consultation with </w:t>
      </w:r>
      <w:r w:rsidR="009C12D8">
        <w:rPr>
          <w:rFonts w:ascii="Arial Black" w:hAnsi="Arial Black"/>
          <w:sz w:val="24"/>
          <w:szCs w:val="24"/>
        </w:rPr>
        <w:t xml:space="preserve">key </w:t>
      </w:r>
      <w:r w:rsidR="00B32A4D">
        <w:rPr>
          <w:rFonts w:ascii="Arial Black" w:hAnsi="Arial Black"/>
          <w:sz w:val="24"/>
          <w:szCs w:val="24"/>
        </w:rPr>
        <w:t xml:space="preserve">interested parties </w:t>
      </w:r>
      <w:r w:rsidR="009C12D8">
        <w:rPr>
          <w:rFonts w:ascii="Arial Black" w:hAnsi="Arial Black"/>
          <w:sz w:val="24"/>
          <w:szCs w:val="24"/>
        </w:rPr>
        <w:t xml:space="preserve">like </w:t>
      </w:r>
      <w:r w:rsidR="00B32A4D">
        <w:rPr>
          <w:rFonts w:ascii="Arial Black" w:hAnsi="Arial Black"/>
          <w:sz w:val="24"/>
          <w:szCs w:val="24"/>
        </w:rPr>
        <w:t>the NUS and ‘Which?’ before being recognised by the CMA in the way that other bodies (</w:t>
      </w:r>
      <w:proofErr w:type="spellStart"/>
      <w:r w:rsidR="00B32A4D">
        <w:rPr>
          <w:rFonts w:ascii="Arial Black" w:hAnsi="Arial Black"/>
          <w:sz w:val="24"/>
          <w:szCs w:val="24"/>
        </w:rPr>
        <w:t>eg</w:t>
      </w:r>
      <w:proofErr w:type="spellEnd"/>
      <w:r w:rsidR="00B32A4D">
        <w:rPr>
          <w:rFonts w:ascii="Arial Black" w:hAnsi="Arial Black"/>
          <w:sz w:val="24"/>
          <w:szCs w:val="24"/>
        </w:rPr>
        <w:t xml:space="preserve"> the used</w:t>
      </w:r>
      <w:r w:rsidR="001D60A4">
        <w:rPr>
          <w:rFonts w:ascii="Arial Black" w:hAnsi="Arial Black"/>
          <w:sz w:val="24"/>
          <w:szCs w:val="24"/>
        </w:rPr>
        <w:t>-</w:t>
      </w:r>
      <w:r w:rsidR="00B32A4D">
        <w:rPr>
          <w:rFonts w:ascii="Arial Black" w:hAnsi="Arial Black"/>
          <w:sz w:val="24"/>
          <w:szCs w:val="24"/>
        </w:rPr>
        <w:t xml:space="preserve">car dealers) have </w:t>
      </w:r>
      <w:r w:rsidR="009C12D8">
        <w:rPr>
          <w:rFonts w:ascii="Arial Black" w:hAnsi="Arial Black"/>
          <w:sz w:val="24"/>
          <w:szCs w:val="24"/>
        </w:rPr>
        <w:t xml:space="preserve">over recent decades </w:t>
      </w:r>
      <w:r w:rsidR="00B32A4D">
        <w:rPr>
          <w:rFonts w:ascii="Arial Black" w:hAnsi="Arial Black"/>
          <w:sz w:val="24"/>
          <w:szCs w:val="24"/>
        </w:rPr>
        <w:t xml:space="preserve">moved to standard contracts </w:t>
      </w:r>
      <w:r w:rsidR="009C12D8">
        <w:rPr>
          <w:rFonts w:ascii="Arial Black" w:hAnsi="Arial Black"/>
          <w:sz w:val="24"/>
          <w:szCs w:val="24"/>
        </w:rPr>
        <w:t xml:space="preserve">duly </w:t>
      </w:r>
      <w:r w:rsidR="00B32A4D">
        <w:rPr>
          <w:rFonts w:ascii="Arial Black" w:hAnsi="Arial Black"/>
          <w:sz w:val="24"/>
          <w:szCs w:val="24"/>
        </w:rPr>
        <w:t xml:space="preserve">registered with the </w:t>
      </w:r>
      <w:r w:rsidR="009C12D8">
        <w:rPr>
          <w:rFonts w:ascii="Arial Black" w:hAnsi="Arial Black"/>
          <w:sz w:val="24"/>
          <w:szCs w:val="24"/>
        </w:rPr>
        <w:t xml:space="preserve">CMA’s predecessor, the </w:t>
      </w:r>
      <w:r w:rsidR="00B32A4D">
        <w:rPr>
          <w:rFonts w:ascii="Arial Black" w:hAnsi="Arial Black"/>
          <w:sz w:val="24"/>
          <w:szCs w:val="24"/>
        </w:rPr>
        <w:t>OFT</w:t>
      </w:r>
      <w:r w:rsidR="00C86D5E">
        <w:rPr>
          <w:rFonts w:ascii="Arial Black" w:hAnsi="Arial Black"/>
          <w:sz w:val="24"/>
          <w:szCs w:val="24"/>
        </w:rPr>
        <w:t xml:space="preserve"> (</w:t>
      </w:r>
      <w:r w:rsidR="009C12D8">
        <w:rPr>
          <w:rFonts w:ascii="Arial Black" w:hAnsi="Arial Black"/>
          <w:sz w:val="24"/>
          <w:szCs w:val="24"/>
        </w:rPr>
        <w:t xml:space="preserve">which will have vetted the contract for unfair terms, </w:t>
      </w:r>
      <w:proofErr w:type="spellStart"/>
      <w:r w:rsidR="009C12D8">
        <w:rPr>
          <w:rFonts w:ascii="Arial Black" w:hAnsi="Arial Black"/>
          <w:sz w:val="24"/>
          <w:szCs w:val="24"/>
        </w:rPr>
        <w:t>etc</w:t>
      </w:r>
      <w:proofErr w:type="spellEnd"/>
      <w:r w:rsidR="00C86D5E">
        <w:rPr>
          <w:rFonts w:ascii="Arial Black" w:hAnsi="Arial Black"/>
          <w:sz w:val="24"/>
          <w:szCs w:val="24"/>
        </w:rPr>
        <w:t>).</w:t>
      </w:r>
      <w:r w:rsidR="001D60A4">
        <w:rPr>
          <w:rFonts w:ascii="Arial Black" w:hAnsi="Arial Black"/>
          <w:sz w:val="24"/>
          <w:szCs w:val="24"/>
        </w:rPr>
        <w:t xml:space="preserve"> Some of the few student-university contracts currently in use are egregiously one-sided and contain many of the unfair terms </w:t>
      </w:r>
      <w:r w:rsidR="00D0131E">
        <w:rPr>
          <w:rFonts w:ascii="Arial Black" w:hAnsi="Arial Black"/>
          <w:sz w:val="24"/>
          <w:szCs w:val="24"/>
        </w:rPr>
        <w:t>long-</w:t>
      </w:r>
      <w:r w:rsidR="001D60A4">
        <w:rPr>
          <w:rFonts w:ascii="Arial Black" w:hAnsi="Arial Black"/>
          <w:sz w:val="24"/>
          <w:szCs w:val="24"/>
        </w:rPr>
        <w:t xml:space="preserve">outlawed by the OFT – Farrington &amp; Palfreyman, pp 400-420, and especially paras 12.112/113). </w:t>
      </w:r>
      <w:r w:rsidR="002F3560">
        <w:rPr>
          <w:rFonts w:ascii="Arial Black" w:hAnsi="Arial Black"/>
          <w:sz w:val="24"/>
          <w:szCs w:val="24"/>
        </w:rPr>
        <w:t xml:space="preserve"> </w:t>
      </w:r>
      <w:r w:rsidR="002F3560">
        <w:rPr>
          <w:rFonts w:ascii="Arial Black" w:hAnsi="Arial Black"/>
          <w:i/>
          <w:sz w:val="24"/>
          <w:szCs w:val="24"/>
        </w:rPr>
        <w:t xml:space="preserve"> </w:t>
      </w:r>
    </w:p>
    <w:p w:rsidR="006F7F64" w:rsidRDefault="006F7F64" w:rsidP="00AF531B">
      <w:pPr>
        <w:pStyle w:val="ListParagraph"/>
        <w:numPr>
          <w:ilvl w:val="0"/>
          <w:numId w:val="1"/>
        </w:numPr>
        <w:rPr>
          <w:rFonts w:ascii="Arial Black" w:hAnsi="Arial Black"/>
          <w:sz w:val="24"/>
          <w:szCs w:val="24"/>
        </w:rPr>
      </w:pPr>
      <w:r>
        <w:rPr>
          <w:rFonts w:ascii="Arial Black" w:hAnsi="Arial Black"/>
          <w:sz w:val="24"/>
          <w:szCs w:val="24"/>
        </w:rPr>
        <w:t>Two –</w:t>
      </w:r>
      <w:r w:rsidR="006B1B2D">
        <w:rPr>
          <w:rFonts w:ascii="Arial Black" w:hAnsi="Arial Black"/>
          <w:sz w:val="24"/>
          <w:szCs w:val="24"/>
        </w:rPr>
        <w:t xml:space="preserve"> </w:t>
      </w:r>
      <w:r w:rsidR="00B32A4D">
        <w:rPr>
          <w:rFonts w:ascii="Arial Black" w:hAnsi="Arial Black"/>
          <w:i/>
          <w:sz w:val="24"/>
          <w:szCs w:val="24"/>
        </w:rPr>
        <w:t>This contract would incorporate as terms the representations made by the university to the applicant/student-consumer via the comparative data table</w:t>
      </w:r>
      <w:r w:rsidR="00015AED">
        <w:rPr>
          <w:rFonts w:ascii="Arial Black" w:hAnsi="Arial Black"/>
          <w:i/>
          <w:sz w:val="24"/>
          <w:szCs w:val="24"/>
        </w:rPr>
        <w:t>/template</w:t>
      </w:r>
      <w:r w:rsidR="00B32A4D">
        <w:rPr>
          <w:rFonts w:ascii="Arial Black" w:hAnsi="Arial Black"/>
          <w:i/>
          <w:sz w:val="24"/>
          <w:szCs w:val="24"/>
        </w:rPr>
        <w:t xml:space="preserve"> suggested below</w:t>
      </w:r>
      <w:r w:rsidR="00685572">
        <w:rPr>
          <w:rFonts w:ascii="Arial Black" w:hAnsi="Arial Black"/>
          <w:i/>
          <w:sz w:val="24"/>
          <w:szCs w:val="24"/>
        </w:rPr>
        <w:t xml:space="preserve">.      </w:t>
      </w:r>
      <w:r w:rsidR="00B32A4D">
        <w:rPr>
          <w:rFonts w:ascii="Arial Black" w:hAnsi="Arial Black"/>
          <w:sz w:val="24"/>
          <w:szCs w:val="24"/>
        </w:rPr>
        <w:t xml:space="preserve">Under consumer protection law, </w:t>
      </w:r>
      <w:r w:rsidR="001D50DF">
        <w:rPr>
          <w:rFonts w:ascii="Arial Black" w:hAnsi="Arial Black"/>
          <w:sz w:val="24"/>
          <w:szCs w:val="24"/>
        </w:rPr>
        <w:t xml:space="preserve">the provision by the trader of material pieces of information to the potential consumer that are then reasonably relied upon by the consumer in reaching his/her decision to make </w:t>
      </w:r>
      <w:r w:rsidR="00685572">
        <w:rPr>
          <w:rFonts w:ascii="Arial Black" w:hAnsi="Arial Black"/>
          <w:sz w:val="24"/>
          <w:szCs w:val="24"/>
        </w:rPr>
        <w:t xml:space="preserve">the </w:t>
      </w:r>
      <w:r w:rsidR="001D50DF">
        <w:rPr>
          <w:rFonts w:ascii="Arial Black" w:hAnsi="Arial Black"/>
          <w:sz w:val="24"/>
          <w:szCs w:val="24"/>
        </w:rPr>
        <w:t xml:space="preserve">purchase of a service from that supplier become terms of the contract and the supplier is in breach if the service is not delivered in accordance with that </w:t>
      </w:r>
      <w:r w:rsidR="00015AED">
        <w:rPr>
          <w:rFonts w:ascii="Arial Black" w:hAnsi="Arial Black"/>
          <w:sz w:val="24"/>
          <w:szCs w:val="24"/>
        </w:rPr>
        <w:t xml:space="preserve">specific </w:t>
      </w:r>
      <w:r w:rsidR="001D50DF">
        <w:rPr>
          <w:rFonts w:ascii="Arial Black" w:hAnsi="Arial Black"/>
          <w:sz w:val="24"/>
          <w:szCs w:val="24"/>
        </w:rPr>
        <w:t>information. Similarly, the failure to provide material information may be a misleading omission on the part of the trader</w:t>
      </w:r>
      <w:r w:rsidR="00015AED">
        <w:rPr>
          <w:rFonts w:ascii="Arial Black" w:hAnsi="Arial Black"/>
          <w:sz w:val="24"/>
          <w:szCs w:val="24"/>
        </w:rPr>
        <w:t xml:space="preserve"> if it should have realised the information would have been a key factor in the consumer deciding on the B2C transaction.</w:t>
      </w:r>
      <w:r w:rsidR="00D81C0B">
        <w:rPr>
          <w:rFonts w:ascii="Arial Black" w:hAnsi="Arial Black"/>
          <w:sz w:val="24"/>
          <w:szCs w:val="24"/>
        </w:rPr>
        <w:t xml:space="preserve"> This shift to a contractual approach to ensuring quality will, of course, be firmly resisted by universities as, for example, allegedly damaging some </w:t>
      </w:r>
      <w:r w:rsidR="00015AED">
        <w:rPr>
          <w:rFonts w:ascii="Arial Black" w:hAnsi="Arial Black"/>
          <w:sz w:val="24"/>
          <w:szCs w:val="24"/>
        </w:rPr>
        <w:t xml:space="preserve">supposed </w:t>
      </w:r>
      <w:r w:rsidR="00D81C0B">
        <w:rPr>
          <w:rFonts w:ascii="Arial Black" w:hAnsi="Arial Black"/>
          <w:sz w:val="24"/>
          <w:szCs w:val="24"/>
        </w:rPr>
        <w:t xml:space="preserve">precious relationship between university and student based on the </w:t>
      </w:r>
      <w:r w:rsidR="00D0131E">
        <w:rPr>
          <w:rFonts w:ascii="Arial Black" w:hAnsi="Arial Black"/>
          <w:sz w:val="24"/>
          <w:szCs w:val="24"/>
        </w:rPr>
        <w:t xml:space="preserve">medieval </w:t>
      </w:r>
      <w:r w:rsidR="00D81C0B">
        <w:rPr>
          <w:rFonts w:ascii="Arial Black" w:hAnsi="Arial Black"/>
          <w:sz w:val="24"/>
          <w:szCs w:val="24"/>
        </w:rPr>
        <w:t xml:space="preserve">concept of </w:t>
      </w:r>
      <w:r w:rsidR="00D81C0B">
        <w:rPr>
          <w:rFonts w:ascii="Arial Black" w:hAnsi="Arial Black"/>
          <w:sz w:val="24"/>
          <w:szCs w:val="24"/>
        </w:rPr>
        <w:lastRenderedPageBreak/>
        <w:t>membership</w:t>
      </w:r>
      <w:r w:rsidR="00D0131E">
        <w:rPr>
          <w:rFonts w:ascii="Arial Black" w:hAnsi="Arial Black"/>
          <w:sz w:val="24"/>
          <w:szCs w:val="24"/>
        </w:rPr>
        <w:t xml:space="preserve"> within the stadium </w:t>
      </w:r>
      <w:proofErr w:type="spellStart"/>
      <w:r w:rsidR="00D0131E">
        <w:rPr>
          <w:rFonts w:ascii="Arial Black" w:hAnsi="Arial Black"/>
          <w:sz w:val="24"/>
          <w:szCs w:val="24"/>
        </w:rPr>
        <w:t>generale</w:t>
      </w:r>
      <w:proofErr w:type="spellEnd"/>
      <w:r w:rsidR="0020318D">
        <w:rPr>
          <w:rFonts w:ascii="Arial Black" w:hAnsi="Arial Black"/>
          <w:sz w:val="24"/>
          <w:szCs w:val="24"/>
        </w:rPr>
        <w:t xml:space="preserve"> or on the basis that students are (in the trendy recent term) ‘co-producers’ of their academic progress so that, supposedly, the university can shift the burden to the consumer where it fails adequately to resource teaching. It </w:t>
      </w:r>
      <w:r w:rsidR="00D0131E">
        <w:rPr>
          <w:rFonts w:ascii="Arial Black" w:hAnsi="Arial Black"/>
          <w:sz w:val="24"/>
          <w:szCs w:val="24"/>
        </w:rPr>
        <w:t>is suggested that in the age of mass HE amounting to tertiary education providing skills and competencies vocation degrees such a line of thinking is anachronistic, as if mass HE simply meant more Oxbridge liberal arts HE</w:t>
      </w:r>
      <w:r w:rsidR="00D81C0B">
        <w:rPr>
          <w:rFonts w:ascii="Arial Black" w:hAnsi="Arial Black"/>
          <w:sz w:val="24"/>
          <w:szCs w:val="24"/>
        </w:rPr>
        <w:t xml:space="preserve">. The real reason for resistance is that universities are too well aware that they lack effective quality-control mechanisms because their middle-management is weak at departmental level whatever they may have at the top of the managerial hierarchy by way of PVCs pontificating on teaching quality </w:t>
      </w:r>
      <w:r w:rsidR="00F75139">
        <w:rPr>
          <w:rFonts w:ascii="Arial Black" w:hAnsi="Arial Black"/>
          <w:sz w:val="24"/>
          <w:szCs w:val="24"/>
        </w:rPr>
        <w:t>and churning out policy papers for presentation to visiting quality-audit teams (and for ‘gaming’ these audit and assessment processes).</w:t>
      </w:r>
      <w:r w:rsidR="00015AED">
        <w:rPr>
          <w:rFonts w:ascii="Arial Black" w:hAnsi="Arial Black"/>
          <w:sz w:val="24"/>
          <w:szCs w:val="24"/>
        </w:rPr>
        <w:t xml:space="preserve"> Paradoxically, the shift here suggested, while appearing to increase pressure on the chalk-face academic, may, in fact, be welcomed by rank-and-file university lecturers as requiring </w:t>
      </w:r>
      <w:r w:rsidR="00D0131E">
        <w:rPr>
          <w:rFonts w:ascii="Arial Black" w:hAnsi="Arial Black"/>
          <w:sz w:val="24"/>
          <w:szCs w:val="24"/>
        </w:rPr>
        <w:t xml:space="preserve">corporatist </w:t>
      </w:r>
      <w:r w:rsidR="00015AED">
        <w:rPr>
          <w:rFonts w:ascii="Arial Black" w:hAnsi="Arial Black"/>
          <w:sz w:val="24"/>
          <w:szCs w:val="24"/>
        </w:rPr>
        <w:t>management to properly resource undergraduate teaching</w:t>
      </w:r>
      <w:r w:rsidR="00D0131E">
        <w:rPr>
          <w:rFonts w:ascii="Arial Black" w:hAnsi="Arial Black"/>
          <w:sz w:val="24"/>
          <w:szCs w:val="24"/>
        </w:rPr>
        <w:t xml:space="preserve"> in order to deliver over 3-4 years the package of teaching and assessment promised in the marketing and enshrined in the contract-to-educate</w:t>
      </w:r>
      <w:r w:rsidR="00015AED">
        <w:rPr>
          <w:rFonts w:ascii="Arial Black" w:hAnsi="Arial Black"/>
          <w:sz w:val="24"/>
          <w:szCs w:val="24"/>
        </w:rPr>
        <w:t xml:space="preserve">.   </w:t>
      </w:r>
      <w:r w:rsidR="00F75139">
        <w:rPr>
          <w:rFonts w:ascii="Arial Black" w:hAnsi="Arial Black"/>
          <w:sz w:val="24"/>
          <w:szCs w:val="24"/>
        </w:rPr>
        <w:t xml:space="preserve"> </w:t>
      </w:r>
      <w:r w:rsidR="00D81C0B">
        <w:rPr>
          <w:rFonts w:ascii="Arial Black" w:hAnsi="Arial Black"/>
          <w:sz w:val="24"/>
          <w:szCs w:val="24"/>
        </w:rPr>
        <w:t xml:space="preserve"> </w:t>
      </w:r>
    </w:p>
    <w:p w:rsidR="00FC7BEB" w:rsidRDefault="006F7F64" w:rsidP="00AF531B">
      <w:pPr>
        <w:pStyle w:val="ListParagraph"/>
        <w:numPr>
          <w:ilvl w:val="0"/>
          <w:numId w:val="1"/>
        </w:numPr>
        <w:rPr>
          <w:rFonts w:ascii="Arial Black" w:hAnsi="Arial Black"/>
          <w:sz w:val="24"/>
          <w:szCs w:val="24"/>
        </w:rPr>
      </w:pPr>
      <w:r>
        <w:rPr>
          <w:rFonts w:ascii="Arial Black" w:hAnsi="Arial Black"/>
          <w:sz w:val="24"/>
          <w:szCs w:val="24"/>
        </w:rPr>
        <w:t xml:space="preserve">Three </w:t>
      </w:r>
      <w:r w:rsidR="001D50DF">
        <w:rPr>
          <w:rFonts w:ascii="Arial Black" w:hAnsi="Arial Black"/>
          <w:sz w:val="24"/>
          <w:szCs w:val="24"/>
        </w:rPr>
        <w:t>–</w:t>
      </w:r>
      <w:r>
        <w:rPr>
          <w:rFonts w:ascii="Arial Black" w:hAnsi="Arial Black"/>
          <w:sz w:val="24"/>
          <w:szCs w:val="24"/>
        </w:rPr>
        <w:t xml:space="preserve"> </w:t>
      </w:r>
      <w:r w:rsidR="001D50DF" w:rsidRPr="001D50DF">
        <w:rPr>
          <w:rFonts w:ascii="Arial Black" w:hAnsi="Arial Black"/>
          <w:i/>
          <w:sz w:val="24"/>
          <w:szCs w:val="24"/>
        </w:rPr>
        <w:t>The</w:t>
      </w:r>
      <w:r w:rsidR="009C12D8">
        <w:rPr>
          <w:rFonts w:ascii="Arial Black" w:hAnsi="Arial Black"/>
          <w:i/>
          <w:sz w:val="24"/>
          <w:szCs w:val="24"/>
        </w:rPr>
        <w:t xml:space="preserve"> suggested </w:t>
      </w:r>
      <w:r w:rsidR="001D50DF">
        <w:rPr>
          <w:rFonts w:ascii="Arial Black" w:hAnsi="Arial Black"/>
          <w:i/>
          <w:sz w:val="24"/>
          <w:szCs w:val="24"/>
        </w:rPr>
        <w:t xml:space="preserve">template of material comparative information is as in the attached </w:t>
      </w:r>
      <w:r w:rsidR="00D0131E">
        <w:rPr>
          <w:rFonts w:ascii="Arial Black" w:hAnsi="Arial Black"/>
          <w:i/>
          <w:sz w:val="24"/>
          <w:szCs w:val="24"/>
        </w:rPr>
        <w:t xml:space="preserve">VERY </w:t>
      </w:r>
      <w:r w:rsidR="001D50DF">
        <w:rPr>
          <w:rFonts w:ascii="Arial Black" w:hAnsi="Arial Black"/>
          <w:i/>
          <w:sz w:val="24"/>
          <w:szCs w:val="24"/>
        </w:rPr>
        <w:t>draft format</w:t>
      </w:r>
      <w:r w:rsidR="00685572">
        <w:rPr>
          <w:rFonts w:ascii="Arial Black" w:hAnsi="Arial Black"/>
          <w:i/>
          <w:sz w:val="24"/>
          <w:szCs w:val="24"/>
        </w:rPr>
        <w:t xml:space="preserve">.     </w:t>
      </w:r>
      <w:r w:rsidR="001D50DF">
        <w:rPr>
          <w:rFonts w:ascii="Arial Black" w:hAnsi="Arial Black"/>
          <w:sz w:val="24"/>
          <w:szCs w:val="24"/>
        </w:rPr>
        <w:t xml:space="preserve">This template clearly needs to be </w:t>
      </w:r>
      <w:r w:rsidR="00D0131E">
        <w:rPr>
          <w:rFonts w:ascii="Arial Black" w:hAnsi="Arial Black"/>
          <w:sz w:val="24"/>
          <w:szCs w:val="24"/>
        </w:rPr>
        <w:t xml:space="preserve">carefully and extensively </w:t>
      </w:r>
      <w:r w:rsidR="001D50DF">
        <w:rPr>
          <w:rFonts w:ascii="Arial Black" w:hAnsi="Arial Black"/>
          <w:sz w:val="24"/>
          <w:szCs w:val="24"/>
        </w:rPr>
        <w:t xml:space="preserve">refined as work is done </w:t>
      </w:r>
      <w:r w:rsidR="00CC64F5">
        <w:rPr>
          <w:rFonts w:ascii="Arial Black" w:hAnsi="Arial Black"/>
          <w:sz w:val="24"/>
          <w:szCs w:val="24"/>
        </w:rPr>
        <w:t xml:space="preserve">over the next year or two </w:t>
      </w:r>
      <w:r w:rsidR="00015AED">
        <w:rPr>
          <w:rFonts w:ascii="Arial Black" w:hAnsi="Arial Black"/>
          <w:sz w:val="24"/>
          <w:szCs w:val="24"/>
        </w:rPr>
        <w:t xml:space="preserve">so as to </w:t>
      </w:r>
      <w:r w:rsidR="00D0131E">
        <w:rPr>
          <w:rFonts w:ascii="Arial Black" w:hAnsi="Arial Black"/>
          <w:sz w:val="24"/>
          <w:szCs w:val="24"/>
        </w:rPr>
        <w:t xml:space="preserve">properly </w:t>
      </w:r>
      <w:r w:rsidR="001D50DF">
        <w:rPr>
          <w:rFonts w:ascii="Arial Black" w:hAnsi="Arial Black"/>
          <w:sz w:val="24"/>
          <w:szCs w:val="24"/>
        </w:rPr>
        <w:t xml:space="preserve">explore the strengths and weaknesses of various sources of differing types of data and </w:t>
      </w:r>
      <w:r w:rsidR="00C86D5E">
        <w:rPr>
          <w:rFonts w:ascii="Arial Black" w:hAnsi="Arial Black"/>
          <w:sz w:val="24"/>
          <w:szCs w:val="24"/>
        </w:rPr>
        <w:t xml:space="preserve">its </w:t>
      </w:r>
      <w:r w:rsidR="001D50DF">
        <w:rPr>
          <w:rFonts w:ascii="Arial Black" w:hAnsi="Arial Black"/>
          <w:sz w:val="24"/>
          <w:szCs w:val="24"/>
        </w:rPr>
        <w:t xml:space="preserve">use in </w:t>
      </w:r>
      <w:r w:rsidR="00015AED">
        <w:rPr>
          <w:rFonts w:ascii="Arial Black" w:hAnsi="Arial Black"/>
          <w:sz w:val="24"/>
          <w:szCs w:val="24"/>
        </w:rPr>
        <w:t xml:space="preserve">many </w:t>
      </w:r>
      <w:r w:rsidR="001D50DF">
        <w:rPr>
          <w:rFonts w:ascii="Arial Black" w:hAnsi="Arial Black"/>
          <w:sz w:val="24"/>
          <w:szCs w:val="24"/>
        </w:rPr>
        <w:lastRenderedPageBreak/>
        <w:t>countries</w:t>
      </w:r>
      <w:r w:rsidR="00D0131E">
        <w:rPr>
          <w:rFonts w:ascii="Arial Black" w:hAnsi="Arial Black"/>
          <w:sz w:val="24"/>
          <w:szCs w:val="24"/>
        </w:rPr>
        <w:t xml:space="preserve">, as well as the studies now being undertaken in many countries to assess the problem of graduate over-production leading to graduate un/under-employment </w:t>
      </w:r>
      <w:r w:rsidR="001D50DF">
        <w:rPr>
          <w:rFonts w:ascii="Arial Black" w:hAnsi="Arial Black"/>
          <w:sz w:val="24"/>
          <w:szCs w:val="24"/>
        </w:rPr>
        <w:t xml:space="preserve">– </w:t>
      </w:r>
      <w:proofErr w:type="spellStart"/>
      <w:r w:rsidR="001D50DF">
        <w:rPr>
          <w:rFonts w:ascii="Arial Black" w:hAnsi="Arial Black"/>
          <w:sz w:val="24"/>
          <w:szCs w:val="24"/>
        </w:rPr>
        <w:t>eg</w:t>
      </w:r>
      <w:proofErr w:type="spellEnd"/>
      <w:r w:rsidR="001D50DF">
        <w:rPr>
          <w:rFonts w:ascii="Arial Black" w:hAnsi="Arial Black"/>
          <w:sz w:val="24"/>
          <w:szCs w:val="24"/>
        </w:rPr>
        <w:t xml:space="preserve"> the NSS here in the UK</w:t>
      </w:r>
      <w:r w:rsidR="00F75139">
        <w:rPr>
          <w:rFonts w:ascii="Arial Black" w:hAnsi="Arial Black"/>
          <w:sz w:val="24"/>
          <w:szCs w:val="24"/>
        </w:rPr>
        <w:t>;</w:t>
      </w:r>
      <w:r w:rsidR="001D50DF">
        <w:rPr>
          <w:rFonts w:ascii="Arial Black" w:hAnsi="Arial Black"/>
          <w:sz w:val="24"/>
          <w:szCs w:val="24"/>
        </w:rPr>
        <w:t xml:space="preserve"> </w:t>
      </w:r>
      <w:r w:rsidR="00F75139">
        <w:rPr>
          <w:rFonts w:ascii="Arial Black" w:hAnsi="Arial Black"/>
          <w:sz w:val="24"/>
          <w:szCs w:val="24"/>
        </w:rPr>
        <w:t>Australia’s QILT</w:t>
      </w:r>
      <w:r w:rsidR="001D5453">
        <w:rPr>
          <w:rFonts w:ascii="Arial Black" w:hAnsi="Arial Black"/>
          <w:sz w:val="24"/>
          <w:szCs w:val="24"/>
        </w:rPr>
        <w:t>, CEQ,</w:t>
      </w:r>
      <w:r w:rsidR="00F75139">
        <w:rPr>
          <w:rFonts w:ascii="Arial Black" w:hAnsi="Arial Black"/>
          <w:sz w:val="24"/>
          <w:szCs w:val="24"/>
        </w:rPr>
        <w:t xml:space="preserve"> and SCEQ; America’s </w:t>
      </w:r>
      <w:r w:rsidR="00C977D3">
        <w:rPr>
          <w:rFonts w:ascii="Arial Black" w:hAnsi="Arial Black"/>
          <w:sz w:val="24"/>
          <w:szCs w:val="24"/>
        </w:rPr>
        <w:t>BCSSE</w:t>
      </w:r>
      <w:r w:rsidR="00F75139">
        <w:rPr>
          <w:rFonts w:ascii="Arial Black" w:hAnsi="Arial Black"/>
          <w:sz w:val="24"/>
          <w:szCs w:val="24"/>
        </w:rPr>
        <w:t xml:space="preserve"> and NSSE</w:t>
      </w:r>
      <w:r w:rsidR="0020318D">
        <w:rPr>
          <w:rFonts w:ascii="Arial Black" w:hAnsi="Arial Black"/>
          <w:sz w:val="24"/>
          <w:szCs w:val="24"/>
        </w:rPr>
        <w:t>, as well as the CLA</w:t>
      </w:r>
      <w:r w:rsidR="00F75139">
        <w:rPr>
          <w:rFonts w:ascii="Arial Black" w:hAnsi="Arial Black"/>
          <w:sz w:val="24"/>
          <w:szCs w:val="24"/>
        </w:rPr>
        <w:t>; Japan’s CSS;</w:t>
      </w:r>
      <w:r w:rsidR="00CC64F5">
        <w:rPr>
          <w:rFonts w:ascii="Arial Black" w:hAnsi="Arial Black"/>
          <w:sz w:val="24"/>
          <w:szCs w:val="24"/>
        </w:rPr>
        <w:t xml:space="preserve"> </w:t>
      </w:r>
      <w:r w:rsidR="00C977D3">
        <w:rPr>
          <w:rFonts w:ascii="Arial Black" w:hAnsi="Arial Black"/>
          <w:sz w:val="24"/>
          <w:szCs w:val="24"/>
        </w:rPr>
        <w:t xml:space="preserve">Canada’s </w:t>
      </w:r>
      <w:proofErr w:type="spellStart"/>
      <w:r w:rsidR="00C977D3">
        <w:rPr>
          <w:rFonts w:ascii="Arial Black" w:hAnsi="Arial Black"/>
          <w:sz w:val="24"/>
          <w:szCs w:val="24"/>
        </w:rPr>
        <w:t>SoTL</w:t>
      </w:r>
      <w:proofErr w:type="spellEnd"/>
      <w:r w:rsidR="00C977D3">
        <w:rPr>
          <w:rFonts w:ascii="Arial Black" w:hAnsi="Arial Black"/>
          <w:sz w:val="24"/>
          <w:szCs w:val="24"/>
        </w:rPr>
        <w:t>; OECD efforts to monitor graduate achievements and added-value</w:t>
      </w:r>
      <w:r w:rsidR="001D5453">
        <w:rPr>
          <w:rFonts w:ascii="Arial Black" w:hAnsi="Arial Black"/>
          <w:sz w:val="24"/>
          <w:szCs w:val="24"/>
        </w:rPr>
        <w:t xml:space="preserve"> such as the AHELO</w:t>
      </w:r>
      <w:r w:rsidR="00CB5D62">
        <w:rPr>
          <w:rFonts w:ascii="Arial Black" w:hAnsi="Arial Black"/>
          <w:sz w:val="24"/>
          <w:szCs w:val="24"/>
        </w:rPr>
        <w:t>, as well as the developing work of the ‘Enhancing Higher Education System Performance’ project currently underway</w:t>
      </w:r>
      <w:r w:rsidR="00C977D3">
        <w:rPr>
          <w:rFonts w:ascii="Arial Black" w:hAnsi="Arial Black"/>
          <w:sz w:val="24"/>
          <w:szCs w:val="24"/>
        </w:rPr>
        <w:t xml:space="preserve">; and the ‘Which?’ applicant/student website </w:t>
      </w:r>
      <w:r w:rsidR="00D0131E">
        <w:rPr>
          <w:rFonts w:ascii="Arial Black" w:hAnsi="Arial Black"/>
          <w:sz w:val="24"/>
          <w:szCs w:val="24"/>
        </w:rPr>
        <w:t xml:space="preserve">with the regular HEPI student t experience surveys </w:t>
      </w:r>
      <w:r w:rsidR="00BB51A8">
        <w:rPr>
          <w:rFonts w:ascii="Arial Black" w:hAnsi="Arial Black"/>
          <w:sz w:val="24"/>
          <w:szCs w:val="24"/>
        </w:rPr>
        <w:t xml:space="preserve">(as cited in para 15 below) - </w:t>
      </w:r>
      <w:r w:rsidR="00C977D3">
        <w:rPr>
          <w:rFonts w:ascii="Arial Black" w:hAnsi="Arial Black"/>
          <w:sz w:val="24"/>
          <w:szCs w:val="24"/>
        </w:rPr>
        <w:t>a</w:t>
      </w:r>
      <w:r w:rsidR="00015AED">
        <w:rPr>
          <w:rFonts w:ascii="Arial Black" w:hAnsi="Arial Black"/>
          <w:sz w:val="24"/>
          <w:szCs w:val="24"/>
        </w:rPr>
        <w:t xml:space="preserve">lso the growing number of </w:t>
      </w:r>
      <w:r w:rsidR="00CB5D62">
        <w:rPr>
          <w:rFonts w:ascii="Arial Black" w:hAnsi="Arial Black"/>
          <w:sz w:val="24"/>
          <w:szCs w:val="24"/>
        </w:rPr>
        <w:t xml:space="preserve">valuable </w:t>
      </w:r>
      <w:r w:rsidR="00C977D3">
        <w:rPr>
          <w:rFonts w:ascii="Arial Black" w:hAnsi="Arial Black"/>
          <w:sz w:val="24"/>
          <w:szCs w:val="24"/>
        </w:rPr>
        <w:t xml:space="preserve">instances of best practice </w:t>
      </w:r>
      <w:r w:rsidR="00CB5D62">
        <w:rPr>
          <w:rFonts w:ascii="Arial Black" w:hAnsi="Arial Black"/>
          <w:sz w:val="24"/>
          <w:szCs w:val="24"/>
        </w:rPr>
        <w:t xml:space="preserve">by way of localised </w:t>
      </w:r>
      <w:r w:rsidR="00BB51A8">
        <w:rPr>
          <w:rFonts w:ascii="Arial Black" w:hAnsi="Arial Black"/>
          <w:sz w:val="24"/>
          <w:szCs w:val="24"/>
        </w:rPr>
        <w:t>pre-</w:t>
      </w:r>
      <w:r w:rsidR="00CB5D62">
        <w:rPr>
          <w:rFonts w:ascii="Arial Black" w:hAnsi="Arial Black"/>
          <w:sz w:val="24"/>
          <w:szCs w:val="24"/>
        </w:rPr>
        <w:t xml:space="preserve">TEF initiatives </w:t>
      </w:r>
      <w:r w:rsidR="00C977D3">
        <w:rPr>
          <w:rFonts w:ascii="Arial Black" w:hAnsi="Arial Black"/>
          <w:sz w:val="24"/>
          <w:szCs w:val="24"/>
        </w:rPr>
        <w:t>at individual English universities</w:t>
      </w:r>
      <w:r w:rsidR="0020318D">
        <w:rPr>
          <w:rFonts w:ascii="Arial Black" w:hAnsi="Arial Black"/>
          <w:sz w:val="24"/>
          <w:szCs w:val="24"/>
        </w:rPr>
        <w:t>, along with HEFCE’s current ‘learning gain’ project</w:t>
      </w:r>
      <w:r w:rsidR="00BB51A8">
        <w:rPr>
          <w:rFonts w:ascii="Arial Black" w:hAnsi="Arial Black"/>
          <w:sz w:val="24"/>
          <w:szCs w:val="24"/>
        </w:rPr>
        <w:t>. S</w:t>
      </w:r>
      <w:r w:rsidR="00C977D3">
        <w:rPr>
          <w:rFonts w:ascii="Arial Black" w:hAnsi="Arial Black"/>
          <w:sz w:val="24"/>
          <w:szCs w:val="24"/>
        </w:rPr>
        <w:t xml:space="preserve">ee LAND &amp; GORDON, op </w:t>
      </w:r>
      <w:proofErr w:type="spellStart"/>
      <w:r w:rsidR="00C977D3">
        <w:rPr>
          <w:rFonts w:ascii="Arial Black" w:hAnsi="Arial Black"/>
          <w:sz w:val="24"/>
          <w:szCs w:val="24"/>
        </w:rPr>
        <w:t>cit</w:t>
      </w:r>
      <w:proofErr w:type="spellEnd"/>
      <w:r w:rsidR="00C977D3">
        <w:rPr>
          <w:rFonts w:ascii="Arial Black" w:hAnsi="Arial Black"/>
          <w:sz w:val="24"/>
          <w:szCs w:val="24"/>
        </w:rPr>
        <w:t xml:space="preserve"> in para 7 above</w:t>
      </w:r>
      <w:r w:rsidR="00CB5D62">
        <w:rPr>
          <w:rFonts w:ascii="Arial Black" w:hAnsi="Arial Black"/>
          <w:sz w:val="24"/>
          <w:szCs w:val="24"/>
        </w:rPr>
        <w:t xml:space="preserve">, for the global </w:t>
      </w:r>
      <w:r w:rsidR="00BB51A8">
        <w:rPr>
          <w:rFonts w:ascii="Arial Black" w:hAnsi="Arial Black"/>
          <w:sz w:val="24"/>
          <w:szCs w:val="24"/>
        </w:rPr>
        <w:t xml:space="preserve">comparative </w:t>
      </w:r>
      <w:r w:rsidR="00CB5D62">
        <w:rPr>
          <w:rFonts w:ascii="Arial Black" w:hAnsi="Arial Black"/>
          <w:sz w:val="24"/>
          <w:szCs w:val="24"/>
        </w:rPr>
        <w:t>perspective</w:t>
      </w:r>
      <w:r w:rsidR="00C977D3">
        <w:rPr>
          <w:rFonts w:ascii="Arial Black" w:hAnsi="Arial Black"/>
          <w:sz w:val="24"/>
          <w:szCs w:val="24"/>
        </w:rPr>
        <w:t xml:space="preserve">. </w:t>
      </w:r>
    </w:p>
    <w:p w:rsidR="00FC7BEB" w:rsidRDefault="00F75139" w:rsidP="00AF531B">
      <w:pPr>
        <w:pStyle w:val="ListParagraph"/>
        <w:numPr>
          <w:ilvl w:val="0"/>
          <w:numId w:val="1"/>
        </w:numPr>
        <w:rPr>
          <w:rFonts w:ascii="Arial Black" w:hAnsi="Arial Black"/>
          <w:sz w:val="24"/>
          <w:szCs w:val="24"/>
        </w:rPr>
      </w:pPr>
      <w:r>
        <w:rPr>
          <w:rFonts w:ascii="Arial Black" w:hAnsi="Arial Black"/>
          <w:sz w:val="24"/>
          <w:szCs w:val="24"/>
        </w:rPr>
        <w:t xml:space="preserve">In </w:t>
      </w:r>
      <w:r w:rsidR="00CC64F5">
        <w:rPr>
          <w:rFonts w:ascii="Arial Black" w:hAnsi="Arial Black"/>
          <w:sz w:val="24"/>
          <w:szCs w:val="24"/>
        </w:rPr>
        <w:t>the meanwhile the TEF will</w:t>
      </w:r>
      <w:r>
        <w:rPr>
          <w:rFonts w:ascii="Arial Black" w:hAnsi="Arial Black"/>
          <w:sz w:val="24"/>
          <w:szCs w:val="24"/>
        </w:rPr>
        <w:t>, of course,</w:t>
      </w:r>
      <w:r w:rsidR="00CC64F5">
        <w:rPr>
          <w:rFonts w:ascii="Arial Black" w:hAnsi="Arial Black"/>
          <w:sz w:val="24"/>
          <w:szCs w:val="24"/>
        </w:rPr>
        <w:t xml:space="preserve"> have in its early years unavoidably to make do with whatever imperfect data is available</w:t>
      </w:r>
      <w:r w:rsidR="001D5453">
        <w:rPr>
          <w:rFonts w:ascii="Arial Black" w:hAnsi="Arial Black"/>
          <w:sz w:val="24"/>
          <w:szCs w:val="24"/>
        </w:rPr>
        <w:t xml:space="preserve"> (essentially the NSS</w:t>
      </w:r>
      <w:r w:rsidR="00BB51A8">
        <w:rPr>
          <w:rFonts w:ascii="Arial Black" w:hAnsi="Arial Black"/>
          <w:sz w:val="24"/>
          <w:szCs w:val="24"/>
        </w:rPr>
        <w:t xml:space="preserve"> and some HESA data</w:t>
      </w:r>
      <w:r w:rsidR="001D5453">
        <w:rPr>
          <w:rFonts w:ascii="Arial Black" w:hAnsi="Arial Black"/>
          <w:sz w:val="24"/>
          <w:szCs w:val="24"/>
        </w:rPr>
        <w:t>)</w:t>
      </w:r>
      <w:r w:rsidR="00CC64F5">
        <w:rPr>
          <w:rFonts w:ascii="Arial Black" w:hAnsi="Arial Black"/>
          <w:sz w:val="24"/>
          <w:szCs w:val="24"/>
        </w:rPr>
        <w:t xml:space="preserve">. It also being the case that no perfect mechanism or utterly robust data source can ever be created – there will always be a trade-off between the time and cost incurred in seeking perfection of metrics against progressing by ‘satisficing’ (and the incumbent HE industry usually resists progress by </w:t>
      </w:r>
      <w:r w:rsidR="00C905F0">
        <w:rPr>
          <w:rFonts w:ascii="Arial Black" w:hAnsi="Arial Black"/>
          <w:sz w:val="24"/>
          <w:szCs w:val="24"/>
        </w:rPr>
        <w:t>endlessly seeking perfection of metrics before allowing their use – and then quibbling over the cost of seeking such data perfection!).</w:t>
      </w:r>
    </w:p>
    <w:p w:rsidR="00FC7BEB" w:rsidRDefault="009C12D8" w:rsidP="00AF531B">
      <w:pPr>
        <w:pStyle w:val="ListParagraph"/>
        <w:numPr>
          <w:ilvl w:val="0"/>
          <w:numId w:val="1"/>
        </w:numPr>
        <w:rPr>
          <w:rFonts w:ascii="Arial Black" w:hAnsi="Arial Black"/>
          <w:sz w:val="24"/>
          <w:szCs w:val="24"/>
        </w:rPr>
      </w:pPr>
      <w:r>
        <w:rPr>
          <w:rFonts w:ascii="Arial Black" w:hAnsi="Arial Black"/>
          <w:sz w:val="24"/>
          <w:szCs w:val="24"/>
        </w:rPr>
        <w:t xml:space="preserve">It will be appreciated that the information </w:t>
      </w:r>
      <w:r w:rsidR="00C905F0">
        <w:rPr>
          <w:rFonts w:ascii="Arial Black" w:hAnsi="Arial Black"/>
          <w:sz w:val="24"/>
          <w:szCs w:val="24"/>
        </w:rPr>
        <w:t xml:space="preserve">in the proposed template below </w:t>
      </w:r>
      <w:r>
        <w:rPr>
          <w:rFonts w:ascii="Arial Black" w:hAnsi="Arial Black"/>
          <w:sz w:val="24"/>
          <w:szCs w:val="24"/>
        </w:rPr>
        <w:t xml:space="preserve">is </w:t>
      </w:r>
      <w:r w:rsidR="00C905F0">
        <w:rPr>
          <w:rFonts w:ascii="Arial Black" w:hAnsi="Arial Black"/>
          <w:sz w:val="24"/>
          <w:szCs w:val="24"/>
        </w:rPr>
        <w:t xml:space="preserve">very </w:t>
      </w:r>
      <w:r>
        <w:rPr>
          <w:rFonts w:ascii="Arial Black" w:hAnsi="Arial Black"/>
          <w:sz w:val="24"/>
          <w:szCs w:val="24"/>
        </w:rPr>
        <w:t xml:space="preserve">largely about the quantum of teaching rather than focussing on </w:t>
      </w:r>
      <w:r>
        <w:rPr>
          <w:rFonts w:ascii="Arial Black" w:hAnsi="Arial Black"/>
          <w:sz w:val="24"/>
          <w:szCs w:val="24"/>
        </w:rPr>
        <w:lastRenderedPageBreak/>
        <w:t xml:space="preserve">its quality. This is </w:t>
      </w:r>
      <w:r w:rsidR="00C86D5E">
        <w:rPr>
          <w:rFonts w:ascii="Arial Black" w:hAnsi="Arial Black"/>
          <w:sz w:val="24"/>
          <w:szCs w:val="24"/>
        </w:rPr>
        <w:t xml:space="preserve">partly because the teaching process is a black-box in terms of assessing quality, universities everywhere resisting all attempts to explore the concept of value-added. It is also partly </w:t>
      </w:r>
      <w:r>
        <w:rPr>
          <w:rFonts w:ascii="Arial Black" w:hAnsi="Arial Black"/>
          <w:sz w:val="24"/>
          <w:szCs w:val="24"/>
        </w:rPr>
        <w:t>because universities possess a unique Get-Out-Of-G</w:t>
      </w:r>
      <w:r w:rsidR="00BB51A8">
        <w:rPr>
          <w:rFonts w:ascii="Arial Black" w:hAnsi="Arial Black"/>
          <w:sz w:val="24"/>
          <w:szCs w:val="24"/>
        </w:rPr>
        <w:t>aol</w:t>
      </w:r>
      <w:r>
        <w:rPr>
          <w:rFonts w:ascii="Arial Black" w:hAnsi="Arial Black"/>
          <w:sz w:val="24"/>
          <w:szCs w:val="24"/>
        </w:rPr>
        <w:t xml:space="preserve">-Free card in being able to invoke ‘academic judgement’ when challenged on the alleged poor quality of teaching and the Court in all legal jurisdictions </w:t>
      </w:r>
      <w:r w:rsidR="00C905F0">
        <w:rPr>
          <w:rFonts w:ascii="Arial Black" w:hAnsi="Arial Black"/>
          <w:sz w:val="24"/>
          <w:szCs w:val="24"/>
        </w:rPr>
        <w:t xml:space="preserve">offers this legal immunity by </w:t>
      </w:r>
      <w:r>
        <w:rPr>
          <w:rFonts w:ascii="Arial Black" w:hAnsi="Arial Black"/>
          <w:sz w:val="24"/>
          <w:szCs w:val="24"/>
        </w:rPr>
        <w:t>not second-guess</w:t>
      </w:r>
      <w:r w:rsidR="00FC7BEB">
        <w:rPr>
          <w:rFonts w:ascii="Arial Black" w:hAnsi="Arial Black"/>
          <w:sz w:val="24"/>
          <w:szCs w:val="24"/>
        </w:rPr>
        <w:t xml:space="preserve">ing </w:t>
      </w:r>
      <w:r>
        <w:rPr>
          <w:rFonts w:ascii="Arial Black" w:hAnsi="Arial Black"/>
          <w:sz w:val="24"/>
          <w:szCs w:val="24"/>
        </w:rPr>
        <w:t>the proper exercise of academic judgement</w:t>
      </w:r>
      <w:r w:rsidR="00E579B3">
        <w:rPr>
          <w:rFonts w:ascii="Arial Black" w:hAnsi="Arial Black"/>
          <w:sz w:val="24"/>
          <w:szCs w:val="24"/>
        </w:rPr>
        <w:t xml:space="preserve"> (FARRINGTON &amp; PALFREYMAN, op </w:t>
      </w:r>
      <w:proofErr w:type="spellStart"/>
      <w:r w:rsidR="00E579B3">
        <w:rPr>
          <w:rFonts w:ascii="Arial Black" w:hAnsi="Arial Black"/>
          <w:sz w:val="24"/>
          <w:szCs w:val="24"/>
        </w:rPr>
        <w:t>cit</w:t>
      </w:r>
      <w:proofErr w:type="spellEnd"/>
      <w:r w:rsidR="00E579B3">
        <w:rPr>
          <w:rFonts w:ascii="Arial Black" w:hAnsi="Arial Black"/>
          <w:sz w:val="24"/>
          <w:szCs w:val="24"/>
        </w:rPr>
        <w:t xml:space="preserve"> in para 3 above, pp 360-366).</w:t>
      </w:r>
      <w:r>
        <w:rPr>
          <w:rFonts w:ascii="Arial Black" w:hAnsi="Arial Black"/>
          <w:sz w:val="24"/>
          <w:szCs w:val="24"/>
        </w:rPr>
        <w:t xml:space="preserve"> The same concept of judicial deference to the proper exercise of academic judgement prevents under the Higher Education Act 2004 the OIA taking up a student complaint concerning academic judgement. </w:t>
      </w:r>
      <w:r w:rsidR="00C905F0">
        <w:rPr>
          <w:rFonts w:ascii="Arial Black" w:hAnsi="Arial Black"/>
          <w:sz w:val="24"/>
          <w:szCs w:val="24"/>
        </w:rPr>
        <w:t>Every other professional group has lost such privileged protection over the last few decades, and it is debateable whether the UK Supreme Court would strike down this judicial convention in the modern context of</w:t>
      </w:r>
      <w:r w:rsidR="00BB51A8">
        <w:rPr>
          <w:rFonts w:ascii="Arial Black" w:hAnsi="Arial Black"/>
          <w:sz w:val="24"/>
          <w:szCs w:val="24"/>
        </w:rPr>
        <w:t>:</w:t>
      </w:r>
      <w:r w:rsidR="00C905F0">
        <w:rPr>
          <w:rFonts w:ascii="Arial Black" w:hAnsi="Arial Black"/>
          <w:sz w:val="24"/>
          <w:szCs w:val="24"/>
        </w:rPr>
        <w:t xml:space="preserve"> students funding their own HE and increasingly paying high tuition fees to for-profit ‘private’ commercial HE providers</w:t>
      </w:r>
      <w:r w:rsidR="00BB51A8">
        <w:rPr>
          <w:rFonts w:ascii="Arial Black" w:hAnsi="Arial Black"/>
          <w:sz w:val="24"/>
          <w:szCs w:val="24"/>
        </w:rPr>
        <w:t xml:space="preserve">; modern mass HE being in effect vocational tertiary education; and </w:t>
      </w:r>
      <w:r w:rsidR="00C905F0">
        <w:rPr>
          <w:rFonts w:ascii="Arial Black" w:hAnsi="Arial Black"/>
          <w:sz w:val="24"/>
          <w:szCs w:val="24"/>
        </w:rPr>
        <w:t>the traditional ‘public’ university anyway now behaving in a thoroughly business-like way. Given, however, this continued but anachronistic legal immunity, i</w:t>
      </w:r>
      <w:r w:rsidR="00685572">
        <w:rPr>
          <w:rFonts w:ascii="Arial Black" w:hAnsi="Arial Black"/>
          <w:sz w:val="24"/>
          <w:szCs w:val="24"/>
        </w:rPr>
        <w:t xml:space="preserve">t is easier for the aggrieved student to show </w:t>
      </w:r>
      <w:r w:rsidR="00BB51A8">
        <w:rPr>
          <w:rFonts w:ascii="Arial Black" w:hAnsi="Arial Black"/>
          <w:sz w:val="24"/>
          <w:szCs w:val="24"/>
        </w:rPr>
        <w:t xml:space="preserve">contractual </w:t>
      </w:r>
      <w:r w:rsidR="00685572">
        <w:rPr>
          <w:rFonts w:ascii="Arial Black" w:hAnsi="Arial Black"/>
          <w:sz w:val="24"/>
          <w:szCs w:val="24"/>
        </w:rPr>
        <w:t xml:space="preserve">breach </w:t>
      </w:r>
      <w:r w:rsidR="00BB51A8">
        <w:rPr>
          <w:rFonts w:ascii="Arial Black" w:hAnsi="Arial Black"/>
          <w:sz w:val="24"/>
          <w:szCs w:val="24"/>
        </w:rPr>
        <w:t xml:space="preserve">and invoke consumer protection law </w:t>
      </w:r>
      <w:r w:rsidR="00685572">
        <w:rPr>
          <w:rFonts w:ascii="Arial Black" w:hAnsi="Arial Black"/>
          <w:sz w:val="24"/>
          <w:szCs w:val="24"/>
        </w:rPr>
        <w:t>where promises or representations have been made about concrete issues</w:t>
      </w:r>
      <w:r w:rsidR="00C905F0">
        <w:rPr>
          <w:rFonts w:ascii="Arial Black" w:hAnsi="Arial Black"/>
          <w:sz w:val="24"/>
          <w:szCs w:val="24"/>
        </w:rPr>
        <w:t>, about quantum rather than quality</w:t>
      </w:r>
      <w:r w:rsidR="00685572">
        <w:rPr>
          <w:rFonts w:ascii="Arial Black" w:hAnsi="Arial Black"/>
          <w:sz w:val="24"/>
          <w:szCs w:val="24"/>
        </w:rPr>
        <w:t xml:space="preserve"> – </w:t>
      </w:r>
      <w:r w:rsidR="00C86D5E">
        <w:rPr>
          <w:rFonts w:ascii="Arial Black" w:hAnsi="Arial Black"/>
          <w:sz w:val="24"/>
          <w:szCs w:val="24"/>
        </w:rPr>
        <w:t xml:space="preserve">for example, </w:t>
      </w:r>
      <w:r w:rsidR="00BB51A8">
        <w:rPr>
          <w:rFonts w:ascii="Arial Black" w:hAnsi="Arial Black"/>
          <w:sz w:val="24"/>
          <w:szCs w:val="24"/>
        </w:rPr>
        <w:t xml:space="preserve">that </w:t>
      </w:r>
      <w:r w:rsidR="00685572">
        <w:rPr>
          <w:rFonts w:ascii="Arial Black" w:hAnsi="Arial Black"/>
          <w:sz w:val="24"/>
          <w:szCs w:val="24"/>
        </w:rPr>
        <w:t xml:space="preserve">there will be delivered X contact hours per week, there will be required Y hours of assessed work per term/semester, such work will be marked and </w:t>
      </w:r>
      <w:r w:rsidR="00685572">
        <w:rPr>
          <w:rFonts w:ascii="Arial Black" w:hAnsi="Arial Black"/>
          <w:sz w:val="24"/>
          <w:szCs w:val="24"/>
        </w:rPr>
        <w:lastRenderedPageBreak/>
        <w:t>feedback provided within Z days</w:t>
      </w:r>
      <w:r w:rsidR="00C86D5E">
        <w:rPr>
          <w:rFonts w:ascii="Arial Black" w:hAnsi="Arial Black"/>
          <w:sz w:val="24"/>
          <w:szCs w:val="24"/>
        </w:rPr>
        <w:t>, seminar sizes will not exceed XX students</w:t>
      </w:r>
      <w:r w:rsidR="00685572">
        <w:rPr>
          <w:rFonts w:ascii="Arial Black" w:hAnsi="Arial Black"/>
          <w:sz w:val="24"/>
          <w:szCs w:val="24"/>
        </w:rPr>
        <w:t xml:space="preserve">. </w:t>
      </w:r>
    </w:p>
    <w:p w:rsidR="00FC7BEB" w:rsidRDefault="00685572" w:rsidP="00AF531B">
      <w:pPr>
        <w:pStyle w:val="ListParagraph"/>
        <w:numPr>
          <w:ilvl w:val="0"/>
          <w:numId w:val="1"/>
        </w:numPr>
        <w:rPr>
          <w:rFonts w:ascii="Arial Black" w:hAnsi="Arial Black"/>
          <w:sz w:val="24"/>
          <w:szCs w:val="24"/>
        </w:rPr>
      </w:pPr>
      <w:r>
        <w:rPr>
          <w:rFonts w:ascii="Arial Black" w:hAnsi="Arial Black"/>
          <w:sz w:val="24"/>
          <w:szCs w:val="24"/>
        </w:rPr>
        <w:t>It is</w:t>
      </w:r>
      <w:r w:rsidR="00FC7BEB">
        <w:rPr>
          <w:rFonts w:ascii="Arial Black" w:hAnsi="Arial Black"/>
          <w:sz w:val="24"/>
          <w:szCs w:val="24"/>
        </w:rPr>
        <w:t xml:space="preserve"> thus </w:t>
      </w:r>
      <w:r>
        <w:rPr>
          <w:rFonts w:ascii="Arial Black" w:hAnsi="Arial Black"/>
          <w:sz w:val="24"/>
          <w:szCs w:val="24"/>
        </w:rPr>
        <w:t>asserted that, if the student had contractual certainty over these key aspects of the quantum of teaching and assessment</w:t>
      </w:r>
      <w:r w:rsidR="0020318D">
        <w:rPr>
          <w:rFonts w:ascii="Arial Black" w:hAnsi="Arial Black"/>
          <w:sz w:val="24"/>
          <w:szCs w:val="24"/>
        </w:rPr>
        <w:t xml:space="preserve"> (as delivered by appropriately qualified, trained, and managed academic staff)</w:t>
      </w:r>
      <w:r>
        <w:rPr>
          <w:rFonts w:ascii="Arial Black" w:hAnsi="Arial Black"/>
          <w:sz w:val="24"/>
          <w:szCs w:val="24"/>
        </w:rPr>
        <w:t>, then much of the student dissatisfaction over seeming poor value-for-money of undergraduate education would be addressed</w:t>
      </w:r>
      <w:r w:rsidR="00C86D5E">
        <w:rPr>
          <w:rFonts w:ascii="Arial Black" w:hAnsi="Arial Black"/>
          <w:sz w:val="24"/>
          <w:szCs w:val="24"/>
        </w:rPr>
        <w:t xml:space="preserve"> – and, indirectly, the quality of undergraduate teaching and learning would be monitored and improved in that universities would have less opportunity to hide the reality of their egregious neglect of the resourcing of teaching while diverting resources to the pursuit of the cash and kudos of research or </w:t>
      </w:r>
      <w:r w:rsidR="00C932FA">
        <w:rPr>
          <w:rFonts w:ascii="Arial Black" w:hAnsi="Arial Black"/>
          <w:sz w:val="24"/>
          <w:szCs w:val="24"/>
        </w:rPr>
        <w:t xml:space="preserve">to funding </w:t>
      </w:r>
      <w:r w:rsidR="00C86D5E">
        <w:rPr>
          <w:rFonts w:ascii="Arial Black" w:hAnsi="Arial Black"/>
          <w:sz w:val="24"/>
          <w:szCs w:val="24"/>
        </w:rPr>
        <w:t xml:space="preserve">other </w:t>
      </w:r>
      <w:r w:rsidR="00C932FA">
        <w:rPr>
          <w:rFonts w:ascii="Arial Black" w:hAnsi="Arial Black"/>
          <w:sz w:val="24"/>
          <w:szCs w:val="24"/>
        </w:rPr>
        <w:t xml:space="preserve">non-teaching </w:t>
      </w:r>
      <w:r w:rsidR="00C86D5E">
        <w:rPr>
          <w:rFonts w:ascii="Arial Black" w:hAnsi="Arial Black"/>
          <w:sz w:val="24"/>
          <w:szCs w:val="24"/>
        </w:rPr>
        <w:t>activities</w:t>
      </w:r>
      <w:r w:rsidR="00C932FA">
        <w:rPr>
          <w:rFonts w:ascii="Arial Black" w:hAnsi="Arial Black"/>
          <w:sz w:val="24"/>
          <w:szCs w:val="24"/>
        </w:rPr>
        <w:t xml:space="preserve"> such as glitzy new buildings and ‘administrative bloat’</w:t>
      </w:r>
      <w:r w:rsidR="00C86D5E">
        <w:rPr>
          <w:rFonts w:ascii="Arial Black" w:hAnsi="Arial Black"/>
          <w:sz w:val="24"/>
          <w:szCs w:val="24"/>
        </w:rPr>
        <w:t>.</w:t>
      </w:r>
      <w:r w:rsidR="00BB51A8">
        <w:rPr>
          <w:rFonts w:ascii="Arial Black" w:hAnsi="Arial Black"/>
          <w:sz w:val="24"/>
          <w:szCs w:val="24"/>
        </w:rPr>
        <w:t xml:space="preserve"> The HEPI/HEA ‘The 2016 Student Academic Experience Survey’ reveals the dire state of affairs as duly ignored by a complacent HE industry: ‘just 37%’ of undergraduates feel they receive good </w:t>
      </w:r>
      <w:proofErr w:type="spellStart"/>
      <w:r w:rsidR="00BB51A8">
        <w:rPr>
          <w:rFonts w:ascii="Arial Black" w:hAnsi="Arial Black"/>
          <w:sz w:val="24"/>
          <w:szCs w:val="24"/>
        </w:rPr>
        <w:t>vfm</w:t>
      </w:r>
      <w:proofErr w:type="spellEnd"/>
      <w:r w:rsidR="00BB51A8">
        <w:rPr>
          <w:rFonts w:ascii="Arial Black" w:hAnsi="Arial Black"/>
          <w:sz w:val="24"/>
          <w:szCs w:val="24"/>
        </w:rPr>
        <w:t xml:space="preserve"> in retu</w:t>
      </w:r>
      <w:r w:rsidR="00C932FA">
        <w:rPr>
          <w:rFonts w:ascii="Arial Black" w:hAnsi="Arial Black"/>
          <w:sz w:val="24"/>
          <w:szCs w:val="24"/>
        </w:rPr>
        <w:t xml:space="preserve">rn </w:t>
      </w:r>
      <w:r w:rsidR="00BB51A8">
        <w:rPr>
          <w:rFonts w:ascii="Arial Black" w:hAnsi="Arial Black"/>
          <w:sz w:val="24"/>
          <w:szCs w:val="24"/>
        </w:rPr>
        <w:t xml:space="preserve"> for £9k pa or £27-36k </w:t>
      </w:r>
      <w:r w:rsidR="00C932FA">
        <w:rPr>
          <w:rFonts w:ascii="Arial Black" w:hAnsi="Arial Black"/>
          <w:sz w:val="24"/>
          <w:szCs w:val="24"/>
        </w:rPr>
        <w:t xml:space="preserve">over </w:t>
      </w:r>
      <w:r w:rsidR="00BB51A8">
        <w:rPr>
          <w:rFonts w:ascii="Arial Black" w:hAnsi="Arial Black"/>
          <w:sz w:val="24"/>
          <w:szCs w:val="24"/>
        </w:rPr>
        <w:t xml:space="preserve">a degree course, while 32% complain of ‘poor/very poor’ </w:t>
      </w:r>
      <w:proofErr w:type="spellStart"/>
      <w:r w:rsidR="00BB51A8">
        <w:rPr>
          <w:rFonts w:ascii="Arial Black" w:hAnsi="Arial Black"/>
          <w:sz w:val="24"/>
          <w:szCs w:val="24"/>
        </w:rPr>
        <w:t>vfm</w:t>
      </w:r>
      <w:proofErr w:type="spellEnd"/>
      <w:r w:rsidR="00BB51A8">
        <w:rPr>
          <w:rFonts w:ascii="Arial Black" w:hAnsi="Arial Black"/>
          <w:sz w:val="24"/>
          <w:szCs w:val="24"/>
        </w:rPr>
        <w:t xml:space="preserve"> (in 2012 when fees were at £3k the corresponding figures were 53% and 18%); and also </w:t>
      </w:r>
      <w:r w:rsidR="00C932FA">
        <w:rPr>
          <w:rFonts w:ascii="Arial Black" w:hAnsi="Arial Black"/>
          <w:sz w:val="24"/>
          <w:szCs w:val="24"/>
        </w:rPr>
        <w:t xml:space="preserve">‘the large majority of students still do not feel they receive enough information on how their fees are spent’).  </w:t>
      </w:r>
      <w:r w:rsidR="00BB51A8">
        <w:rPr>
          <w:rFonts w:ascii="Arial Black" w:hAnsi="Arial Black"/>
          <w:sz w:val="24"/>
          <w:szCs w:val="24"/>
        </w:rPr>
        <w:t xml:space="preserve">  </w:t>
      </w:r>
    </w:p>
    <w:p w:rsidR="00FC7BEB" w:rsidRDefault="00CE2FAC" w:rsidP="00AF531B">
      <w:pPr>
        <w:pStyle w:val="ListParagraph"/>
        <w:numPr>
          <w:ilvl w:val="0"/>
          <w:numId w:val="1"/>
        </w:numPr>
        <w:rPr>
          <w:rFonts w:ascii="Arial Black" w:hAnsi="Arial Black"/>
          <w:sz w:val="24"/>
          <w:szCs w:val="24"/>
        </w:rPr>
      </w:pPr>
      <w:r>
        <w:rPr>
          <w:rFonts w:ascii="Arial Black" w:hAnsi="Arial Black"/>
          <w:sz w:val="24"/>
          <w:szCs w:val="24"/>
        </w:rPr>
        <w:t xml:space="preserve">The enforcement of these contractual terms will be in the first instance by the university being required by the </w:t>
      </w:r>
      <w:proofErr w:type="spellStart"/>
      <w:r>
        <w:rPr>
          <w:rFonts w:ascii="Arial Black" w:hAnsi="Arial Black"/>
          <w:sz w:val="24"/>
          <w:szCs w:val="24"/>
        </w:rPr>
        <w:t>OfS</w:t>
      </w:r>
      <w:proofErr w:type="spellEnd"/>
      <w:r>
        <w:rPr>
          <w:rFonts w:ascii="Arial Black" w:hAnsi="Arial Black"/>
          <w:sz w:val="24"/>
          <w:szCs w:val="24"/>
        </w:rPr>
        <w:t xml:space="preserve"> to </w:t>
      </w:r>
      <w:r w:rsidR="00FC7BEB">
        <w:rPr>
          <w:rFonts w:ascii="Arial Black" w:hAnsi="Arial Black"/>
          <w:sz w:val="24"/>
          <w:szCs w:val="24"/>
        </w:rPr>
        <w:t xml:space="preserve">gather and make available the data, and then </w:t>
      </w:r>
      <w:r>
        <w:rPr>
          <w:rFonts w:ascii="Arial Black" w:hAnsi="Arial Black"/>
          <w:sz w:val="24"/>
          <w:szCs w:val="24"/>
        </w:rPr>
        <w:t>have a robust internal complaints process</w:t>
      </w:r>
      <w:r w:rsidR="00FC7BEB">
        <w:rPr>
          <w:rFonts w:ascii="Arial Black" w:hAnsi="Arial Black"/>
          <w:sz w:val="24"/>
          <w:szCs w:val="24"/>
        </w:rPr>
        <w:t>: f</w:t>
      </w:r>
      <w:r>
        <w:rPr>
          <w:rFonts w:ascii="Arial Black" w:hAnsi="Arial Black"/>
          <w:sz w:val="24"/>
          <w:szCs w:val="24"/>
        </w:rPr>
        <w:t>ailing that, by the individual student as now taking a complaint to the OIA</w:t>
      </w:r>
      <w:r w:rsidR="00C932FA">
        <w:rPr>
          <w:rFonts w:ascii="Arial Black" w:hAnsi="Arial Black"/>
          <w:sz w:val="24"/>
          <w:szCs w:val="24"/>
        </w:rPr>
        <w:t xml:space="preserve"> (and/or to Trading Standards as for dodgy used-car </w:t>
      </w:r>
      <w:r w:rsidR="00C932FA">
        <w:rPr>
          <w:rFonts w:ascii="Arial Black" w:hAnsi="Arial Black"/>
          <w:sz w:val="24"/>
          <w:szCs w:val="24"/>
        </w:rPr>
        <w:lastRenderedPageBreak/>
        <w:t>dealers?)</w:t>
      </w:r>
      <w:r>
        <w:rPr>
          <w:rFonts w:ascii="Arial Black" w:hAnsi="Arial Black"/>
          <w:sz w:val="24"/>
          <w:szCs w:val="24"/>
        </w:rPr>
        <w:t xml:space="preserve">. In addition, where there is a generalised complaint from a group or cohort of students concerning a degree course, there will be a procedure for it to be investigated by the </w:t>
      </w:r>
      <w:proofErr w:type="spellStart"/>
      <w:r>
        <w:rPr>
          <w:rFonts w:ascii="Arial Black" w:hAnsi="Arial Black"/>
          <w:sz w:val="24"/>
          <w:szCs w:val="24"/>
        </w:rPr>
        <w:t>OfS</w:t>
      </w:r>
      <w:proofErr w:type="spellEnd"/>
      <w:r w:rsidR="00413A05">
        <w:rPr>
          <w:rFonts w:ascii="Arial Black" w:hAnsi="Arial Black"/>
          <w:sz w:val="24"/>
          <w:szCs w:val="24"/>
        </w:rPr>
        <w:t xml:space="preserve">. The </w:t>
      </w:r>
      <w:proofErr w:type="spellStart"/>
      <w:r w:rsidR="00413A05">
        <w:rPr>
          <w:rFonts w:ascii="Arial Black" w:hAnsi="Arial Black"/>
          <w:sz w:val="24"/>
          <w:szCs w:val="24"/>
        </w:rPr>
        <w:t>OfS</w:t>
      </w:r>
      <w:proofErr w:type="spellEnd"/>
      <w:r w:rsidR="00413A05">
        <w:rPr>
          <w:rFonts w:ascii="Arial Black" w:hAnsi="Arial Black"/>
          <w:sz w:val="24"/>
          <w:szCs w:val="24"/>
        </w:rPr>
        <w:t xml:space="preserve"> </w:t>
      </w:r>
      <w:r w:rsidR="00994CD0">
        <w:rPr>
          <w:rFonts w:ascii="Arial Black" w:hAnsi="Arial Black"/>
          <w:sz w:val="24"/>
          <w:szCs w:val="24"/>
        </w:rPr>
        <w:t>will also exercise a random audit check on the accuracy of data being inserted into the course template by universities</w:t>
      </w:r>
      <w:r w:rsidR="00413A05">
        <w:rPr>
          <w:rFonts w:ascii="Arial Black" w:hAnsi="Arial Black"/>
          <w:sz w:val="24"/>
          <w:szCs w:val="24"/>
        </w:rPr>
        <w:t xml:space="preserve">, and will </w:t>
      </w:r>
      <w:r w:rsidR="00C932FA">
        <w:rPr>
          <w:rFonts w:ascii="Arial Black" w:hAnsi="Arial Black"/>
          <w:sz w:val="24"/>
          <w:szCs w:val="24"/>
        </w:rPr>
        <w:t xml:space="preserve">require </w:t>
      </w:r>
      <w:r w:rsidR="00413A05">
        <w:rPr>
          <w:rFonts w:ascii="Arial Black" w:hAnsi="Arial Black"/>
          <w:sz w:val="24"/>
          <w:szCs w:val="24"/>
        </w:rPr>
        <w:t>that university councils and boards of governors take steps to ensure the data populating the template is independently audited and that they, as the governors/directors, sign-off on the accuracy of the data just as they do the audited accounts</w:t>
      </w:r>
      <w:r w:rsidR="0020318D">
        <w:rPr>
          <w:rFonts w:ascii="Arial Black" w:hAnsi="Arial Black"/>
          <w:sz w:val="24"/>
          <w:szCs w:val="24"/>
        </w:rPr>
        <w:t xml:space="preserve"> – </w:t>
      </w:r>
      <w:r w:rsidR="00896926">
        <w:rPr>
          <w:rFonts w:ascii="Arial Black" w:hAnsi="Arial Black"/>
          <w:sz w:val="24"/>
          <w:szCs w:val="24"/>
        </w:rPr>
        <w:t xml:space="preserve">and, in fact, </w:t>
      </w:r>
      <w:r w:rsidR="0020318D">
        <w:rPr>
          <w:rFonts w:ascii="Arial Black" w:hAnsi="Arial Black"/>
          <w:sz w:val="24"/>
          <w:szCs w:val="24"/>
        </w:rPr>
        <w:t xml:space="preserve">building upon the regime now put in place by HEFCE </w:t>
      </w:r>
      <w:r w:rsidR="00896926">
        <w:rPr>
          <w:rFonts w:ascii="Arial Black" w:hAnsi="Arial Black"/>
          <w:sz w:val="24"/>
          <w:szCs w:val="24"/>
        </w:rPr>
        <w:t>to achieve greater direct involvement in the quality-control of the institution’s teaching</w:t>
      </w:r>
      <w:r w:rsidR="00413A05">
        <w:rPr>
          <w:rFonts w:ascii="Arial Black" w:hAnsi="Arial Black"/>
          <w:sz w:val="24"/>
          <w:szCs w:val="24"/>
        </w:rPr>
        <w:t>.</w:t>
      </w:r>
      <w:r>
        <w:rPr>
          <w:rFonts w:ascii="Arial Black" w:hAnsi="Arial Black"/>
          <w:sz w:val="24"/>
          <w:szCs w:val="24"/>
        </w:rPr>
        <w:t xml:space="preserve"> </w:t>
      </w:r>
      <w:r w:rsidR="00896926">
        <w:rPr>
          <w:rFonts w:ascii="Arial Black" w:hAnsi="Arial Black"/>
          <w:sz w:val="24"/>
          <w:szCs w:val="24"/>
        </w:rPr>
        <w:t xml:space="preserve">That said, it is stressed that success of the TEF will very largely always be dependent on the visible resolve of the </w:t>
      </w:r>
      <w:proofErr w:type="spellStart"/>
      <w:r w:rsidR="00896926">
        <w:rPr>
          <w:rFonts w:ascii="Arial Black" w:hAnsi="Arial Black"/>
          <w:sz w:val="24"/>
          <w:szCs w:val="24"/>
        </w:rPr>
        <w:t>OfS</w:t>
      </w:r>
      <w:proofErr w:type="spellEnd"/>
      <w:r w:rsidR="00896926">
        <w:rPr>
          <w:rFonts w:ascii="Arial Black" w:hAnsi="Arial Black"/>
          <w:sz w:val="24"/>
          <w:szCs w:val="24"/>
        </w:rPr>
        <w:t xml:space="preserve"> to deliver effective regulation on behalf of the student-consumer: the exact regulatory style of the </w:t>
      </w:r>
      <w:proofErr w:type="spellStart"/>
      <w:r w:rsidR="00896926">
        <w:rPr>
          <w:rFonts w:ascii="Arial Black" w:hAnsi="Arial Black"/>
          <w:sz w:val="24"/>
          <w:szCs w:val="24"/>
        </w:rPr>
        <w:t>OfS</w:t>
      </w:r>
      <w:proofErr w:type="spellEnd"/>
      <w:r w:rsidR="00896926">
        <w:rPr>
          <w:rFonts w:ascii="Arial Black" w:hAnsi="Arial Black"/>
          <w:sz w:val="24"/>
          <w:szCs w:val="24"/>
        </w:rPr>
        <w:t xml:space="preserve"> should, of course, itself be carefully thought-through in the context of the experience of how other such regulatory bodies approach their tasks and with reference to the growing academic literature on the ‘psychology of regulation’ just as much as on the longer researched and analysed ‘jurisprudence of regulation’.   </w:t>
      </w:r>
      <w:r>
        <w:rPr>
          <w:rFonts w:ascii="Arial Black" w:hAnsi="Arial Black"/>
          <w:sz w:val="24"/>
          <w:szCs w:val="24"/>
        </w:rPr>
        <w:t xml:space="preserve"> </w:t>
      </w:r>
    </w:p>
    <w:p w:rsidR="00FC7BEB" w:rsidRDefault="001D5453" w:rsidP="00AF531B">
      <w:pPr>
        <w:pStyle w:val="ListParagraph"/>
        <w:numPr>
          <w:ilvl w:val="0"/>
          <w:numId w:val="1"/>
        </w:numPr>
        <w:rPr>
          <w:rFonts w:ascii="Arial Black" w:hAnsi="Arial Black"/>
          <w:sz w:val="24"/>
          <w:szCs w:val="24"/>
        </w:rPr>
      </w:pPr>
      <w:r>
        <w:rPr>
          <w:rFonts w:ascii="Arial Black" w:hAnsi="Arial Black"/>
          <w:sz w:val="24"/>
          <w:szCs w:val="24"/>
        </w:rPr>
        <w:t>This then is unashamedly a consumerist approach to quality issues in HE undergraduate teaching, and is promoted because the bureaucratic quality-audit/assessment approach favoured by the HE industry has signally failed to deliver.</w:t>
      </w:r>
      <w:r w:rsidR="00896926">
        <w:rPr>
          <w:rFonts w:ascii="Arial Black" w:hAnsi="Arial Black"/>
          <w:sz w:val="24"/>
          <w:szCs w:val="24"/>
        </w:rPr>
        <w:t xml:space="preserve"> Thus, it might be hoped that England can avoid the decline of HE seen in the </w:t>
      </w:r>
      <w:r w:rsidR="00D23543">
        <w:rPr>
          <w:rFonts w:ascii="Arial Black" w:hAnsi="Arial Black"/>
          <w:sz w:val="24"/>
          <w:szCs w:val="24"/>
        </w:rPr>
        <w:t xml:space="preserve">careful </w:t>
      </w:r>
      <w:r w:rsidR="00896926">
        <w:rPr>
          <w:rFonts w:ascii="Arial Black" w:hAnsi="Arial Black"/>
          <w:sz w:val="24"/>
          <w:szCs w:val="24"/>
        </w:rPr>
        <w:t xml:space="preserve">analysis of US HE set out in ARUM &amp; ROKSA (2011, Chicago University Press), ‘Academically Adrift: Limited </w:t>
      </w:r>
      <w:r w:rsidR="00896926">
        <w:rPr>
          <w:rFonts w:ascii="Arial Black" w:hAnsi="Arial Black"/>
          <w:sz w:val="24"/>
          <w:szCs w:val="24"/>
        </w:rPr>
        <w:lastRenderedPageBreak/>
        <w:t xml:space="preserve">Learning on College Campuses’). </w:t>
      </w:r>
      <w:r w:rsidR="00D23543">
        <w:rPr>
          <w:rFonts w:ascii="Arial Black" w:hAnsi="Arial Black"/>
          <w:sz w:val="24"/>
          <w:szCs w:val="24"/>
        </w:rPr>
        <w:t xml:space="preserve">And also, hopefully, avoid the corrosive cynical mutuality of a cosy convenient conspiracy between academe and student by way of a contract of disengagement (the former gets on with research while neglecting teaching and the latter gets the degree credential with less effort in terms of work set and exams passed).  </w:t>
      </w:r>
    </w:p>
    <w:p w:rsidR="00685572" w:rsidRDefault="00FC7BEB" w:rsidP="00AF531B">
      <w:pPr>
        <w:pStyle w:val="ListParagraph"/>
        <w:numPr>
          <w:ilvl w:val="0"/>
          <w:numId w:val="1"/>
        </w:numPr>
        <w:rPr>
          <w:rFonts w:ascii="Arial Black" w:hAnsi="Arial Black"/>
          <w:sz w:val="24"/>
          <w:szCs w:val="24"/>
        </w:rPr>
      </w:pPr>
      <w:r>
        <w:rPr>
          <w:rFonts w:ascii="Arial Black" w:hAnsi="Arial Black"/>
          <w:sz w:val="24"/>
          <w:szCs w:val="24"/>
        </w:rPr>
        <w:t>The chance of all the above coming to pass in the teeth of concerted opposition from the vested interest of the HE sector is not high!</w:t>
      </w:r>
      <w:r w:rsidR="001D5453">
        <w:rPr>
          <w:rFonts w:ascii="Arial Black" w:hAnsi="Arial Black"/>
          <w:sz w:val="24"/>
          <w:szCs w:val="24"/>
        </w:rPr>
        <w:t xml:space="preserve"> </w:t>
      </w:r>
    </w:p>
    <w:p w:rsidR="00C932FA" w:rsidRDefault="00C932FA" w:rsidP="00685572">
      <w:pPr>
        <w:rPr>
          <w:rFonts w:ascii="Arial Black" w:hAnsi="Arial Black"/>
          <w:sz w:val="24"/>
          <w:szCs w:val="24"/>
        </w:rPr>
      </w:pPr>
    </w:p>
    <w:p w:rsidR="00994CD0" w:rsidRDefault="00C932FA" w:rsidP="00685572">
      <w:pPr>
        <w:rPr>
          <w:rFonts w:ascii="Arial Black" w:hAnsi="Arial Black"/>
          <w:sz w:val="24"/>
          <w:szCs w:val="24"/>
        </w:rPr>
      </w:pPr>
      <w:proofErr w:type="gramStart"/>
      <w:r>
        <w:rPr>
          <w:rFonts w:ascii="Arial Black" w:hAnsi="Arial Black"/>
          <w:sz w:val="24"/>
          <w:szCs w:val="24"/>
        </w:rPr>
        <w:t>(For the wider context of ‘The University’ see Palfreyman &amp; Temple, ‘The University – A Very Short Introduction’ (Oxford University Press, forthcoming 2017), and especially the section within Further Reading on the future university.)</w:t>
      </w:r>
      <w:proofErr w:type="gramEnd"/>
    </w:p>
    <w:p w:rsidR="00C932FA" w:rsidRDefault="00C932FA" w:rsidP="00685572">
      <w:pPr>
        <w:rPr>
          <w:rFonts w:ascii="Arial Black" w:hAnsi="Arial Black"/>
          <w:sz w:val="24"/>
          <w:szCs w:val="24"/>
        </w:rPr>
      </w:pPr>
    </w:p>
    <w:p w:rsidR="00685572" w:rsidRDefault="00685572" w:rsidP="00685572">
      <w:pPr>
        <w:rPr>
          <w:rFonts w:ascii="Arial Black" w:hAnsi="Arial Black"/>
          <w:sz w:val="24"/>
          <w:szCs w:val="24"/>
        </w:rPr>
      </w:pPr>
      <w:r>
        <w:rPr>
          <w:rFonts w:ascii="Arial Black" w:hAnsi="Arial Black"/>
          <w:sz w:val="24"/>
          <w:szCs w:val="24"/>
        </w:rPr>
        <w:t xml:space="preserve">ATTACHMENT – </w:t>
      </w:r>
      <w:r w:rsidR="00C932FA">
        <w:rPr>
          <w:rFonts w:ascii="Arial Black" w:hAnsi="Arial Black"/>
          <w:sz w:val="24"/>
          <w:szCs w:val="24"/>
        </w:rPr>
        <w:t xml:space="preserve">very </w:t>
      </w:r>
      <w:r>
        <w:rPr>
          <w:rFonts w:ascii="Arial Black" w:hAnsi="Arial Black"/>
          <w:sz w:val="24"/>
          <w:szCs w:val="24"/>
        </w:rPr>
        <w:t xml:space="preserve">draft </w:t>
      </w:r>
      <w:proofErr w:type="spellStart"/>
      <w:r>
        <w:rPr>
          <w:rFonts w:ascii="Arial Black" w:hAnsi="Arial Black"/>
          <w:sz w:val="24"/>
          <w:szCs w:val="24"/>
        </w:rPr>
        <w:t>OfS</w:t>
      </w:r>
      <w:proofErr w:type="spellEnd"/>
      <w:r>
        <w:rPr>
          <w:rFonts w:ascii="Arial Black" w:hAnsi="Arial Black"/>
          <w:sz w:val="24"/>
          <w:szCs w:val="24"/>
        </w:rPr>
        <w:t xml:space="preserve"> guidance to HE applicants &amp; students, and </w:t>
      </w:r>
      <w:r w:rsidR="00C932FA">
        <w:rPr>
          <w:rFonts w:ascii="Arial Black" w:hAnsi="Arial Black"/>
          <w:sz w:val="24"/>
          <w:szCs w:val="24"/>
        </w:rPr>
        <w:t xml:space="preserve">an initial version of a </w:t>
      </w:r>
      <w:r>
        <w:rPr>
          <w:rFonts w:ascii="Arial Black" w:hAnsi="Arial Black"/>
          <w:sz w:val="24"/>
          <w:szCs w:val="24"/>
        </w:rPr>
        <w:t>template for degree course comparative data &amp; representations</w:t>
      </w:r>
      <w:r w:rsidR="00376CAB">
        <w:rPr>
          <w:rFonts w:ascii="Arial Black" w:hAnsi="Arial Black"/>
          <w:sz w:val="24"/>
          <w:szCs w:val="24"/>
        </w:rPr>
        <w:t>.</w:t>
      </w:r>
    </w:p>
    <w:p w:rsidR="00C932FA" w:rsidRDefault="00C932FA" w:rsidP="00685572">
      <w:pPr>
        <w:rPr>
          <w:rFonts w:ascii="Arial Black" w:hAnsi="Arial Black"/>
          <w:sz w:val="24"/>
          <w:szCs w:val="24"/>
        </w:rPr>
      </w:pPr>
    </w:p>
    <w:p w:rsidR="00376CAB" w:rsidRDefault="00376CAB" w:rsidP="00685572">
      <w:pPr>
        <w:rPr>
          <w:rFonts w:ascii="Arial Black" w:hAnsi="Arial Black"/>
          <w:sz w:val="24"/>
          <w:szCs w:val="24"/>
        </w:rPr>
      </w:pPr>
      <w:r>
        <w:rPr>
          <w:rFonts w:ascii="Arial Black" w:hAnsi="Arial Black"/>
          <w:sz w:val="24"/>
          <w:szCs w:val="24"/>
        </w:rPr>
        <w:t>…………………………………..</w:t>
      </w:r>
    </w:p>
    <w:p w:rsidR="00376CAB" w:rsidRDefault="00376CAB" w:rsidP="00685572">
      <w:pPr>
        <w:rPr>
          <w:rFonts w:ascii="Arial Black" w:hAnsi="Arial Black"/>
          <w:sz w:val="24"/>
          <w:szCs w:val="24"/>
        </w:rPr>
      </w:pPr>
      <w:r>
        <w:rPr>
          <w:rFonts w:ascii="Arial Black" w:hAnsi="Arial Black"/>
          <w:sz w:val="24"/>
          <w:szCs w:val="24"/>
        </w:rPr>
        <w:t>ATTACHMENT</w:t>
      </w:r>
    </w:p>
    <w:p w:rsidR="00D23543" w:rsidRDefault="00D23543" w:rsidP="00685572">
      <w:pPr>
        <w:rPr>
          <w:rFonts w:ascii="Arial Black" w:hAnsi="Arial Black"/>
          <w:sz w:val="24"/>
          <w:szCs w:val="24"/>
        </w:rPr>
      </w:pPr>
      <w:proofErr w:type="gramStart"/>
      <w:r>
        <w:rPr>
          <w:rFonts w:ascii="Arial Black" w:hAnsi="Arial Black"/>
          <w:sz w:val="24"/>
          <w:szCs w:val="24"/>
        </w:rPr>
        <w:t>[ NB</w:t>
      </w:r>
      <w:proofErr w:type="gramEnd"/>
      <w:r>
        <w:rPr>
          <w:rFonts w:ascii="Arial Black" w:hAnsi="Arial Black"/>
          <w:sz w:val="24"/>
          <w:szCs w:val="24"/>
        </w:rPr>
        <w:t xml:space="preserve">  </w:t>
      </w:r>
      <w:r w:rsidRPr="00D23543">
        <w:rPr>
          <w:rFonts w:ascii="Arial Black" w:hAnsi="Arial Black"/>
          <w:i/>
          <w:sz w:val="24"/>
          <w:szCs w:val="24"/>
        </w:rPr>
        <w:t>EARLY/INITIAL DRAFT!</w:t>
      </w:r>
      <w:r>
        <w:rPr>
          <w:rFonts w:ascii="Arial Black" w:hAnsi="Arial Black"/>
          <w:sz w:val="24"/>
          <w:szCs w:val="24"/>
        </w:rPr>
        <w:t xml:space="preserve">  ]</w:t>
      </w:r>
    </w:p>
    <w:p w:rsidR="00376CAB" w:rsidRDefault="00376CAB" w:rsidP="00685572">
      <w:pPr>
        <w:rPr>
          <w:rFonts w:ascii="Arial Black" w:hAnsi="Arial Black"/>
          <w:i/>
          <w:sz w:val="24"/>
          <w:szCs w:val="24"/>
        </w:rPr>
      </w:pPr>
      <w:r>
        <w:rPr>
          <w:rFonts w:ascii="Arial Black" w:hAnsi="Arial Black"/>
          <w:i/>
          <w:sz w:val="24"/>
          <w:szCs w:val="24"/>
        </w:rPr>
        <w:t>Guidance from the Office for Students to potential university applicants and to university students</w:t>
      </w:r>
    </w:p>
    <w:p w:rsidR="002E1FE8" w:rsidRPr="002E1FE8" w:rsidRDefault="00376CAB" w:rsidP="00376CAB">
      <w:pPr>
        <w:pStyle w:val="ListParagraph"/>
        <w:numPr>
          <w:ilvl w:val="0"/>
          <w:numId w:val="2"/>
        </w:numPr>
        <w:rPr>
          <w:rFonts w:ascii="Arial Black" w:hAnsi="Arial Black"/>
          <w:i/>
          <w:sz w:val="24"/>
          <w:szCs w:val="24"/>
        </w:rPr>
      </w:pPr>
      <w:r w:rsidRPr="00376CAB">
        <w:rPr>
          <w:rFonts w:ascii="Arial Black" w:hAnsi="Arial Black"/>
          <w:sz w:val="24"/>
          <w:szCs w:val="24"/>
        </w:rPr>
        <w:t>This</w:t>
      </w:r>
      <w:r>
        <w:rPr>
          <w:rFonts w:ascii="Arial Black" w:hAnsi="Arial Black"/>
          <w:sz w:val="24"/>
          <w:szCs w:val="24"/>
        </w:rPr>
        <w:t xml:space="preserve"> guidance is issued by the Office for Students (</w:t>
      </w:r>
      <w:proofErr w:type="spellStart"/>
      <w:r>
        <w:rPr>
          <w:rFonts w:ascii="Arial Black" w:hAnsi="Arial Black"/>
          <w:sz w:val="24"/>
          <w:szCs w:val="24"/>
        </w:rPr>
        <w:t>OfS</w:t>
      </w:r>
      <w:proofErr w:type="spellEnd"/>
      <w:r>
        <w:rPr>
          <w:rFonts w:ascii="Arial Black" w:hAnsi="Arial Black"/>
          <w:sz w:val="24"/>
          <w:szCs w:val="24"/>
        </w:rPr>
        <w:t>) to assist potential university applicants in comparing universities in general terms and also in comparing degree courses.</w:t>
      </w:r>
      <w:r w:rsidR="00B115CE">
        <w:rPr>
          <w:rFonts w:ascii="Arial Black" w:hAnsi="Arial Black"/>
          <w:sz w:val="24"/>
          <w:szCs w:val="24"/>
        </w:rPr>
        <w:t xml:space="preserve"> </w:t>
      </w:r>
    </w:p>
    <w:p w:rsidR="00376CAB" w:rsidRPr="00376CAB" w:rsidRDefault="002E1FE8" w:rsidP="00376CAB">
      <w:pPr>
        <w:pStyle w:val="ListParagraph"/>
        <w:numPr>
          <w:ilvl w:val="0"/>
          <w:numId w:val="2"/>
        </w:numPr>
        <w:rPr>
          <w:rFonts w:ascii="Arial Black" w:hAnsi="Arial Black"/>
          <w:i/>
          <w:sz w:val="24"/>
          <w:szCs w:val="24"/>
        </w:rPr>
      </w:pPr>
      <w:r>
        <w:rPr>
          <w:rFonts w:ascii="Arial Black" w:hAnsi="Arial Black"/>
          <w:sz w:val="24"/>
          <w:szCs w:val="24"/>
        </w:rPr>
        <w:lastRenderedPageBreak/>
        <w:t xml:space="preserve">The decision about ‘going to </w:t>
      </w:r>
      <w:proofErr w:type="spellStart"/>
      <w:r>
        <w:rPr>
          <w:rFonts w:ascii="Arial Black" w:hAnsi="Arial Black"/>
          <w:sz w:val="24"/>
          <w:szCs w:val="24"/>
        </w:rPr>
        <w:t>uni</w:t>
      </w:r>
      <w:proofErr w:type="spellEnd"/>
      <w:r>
        <w:rPr>
          <w:rFonts w:ascii="Arial Black" w:hAnsi="Arial Black"/>
          <w:sz w:val="24"/>
          <w:szCs w:val="24"/>
        </w:rPr>
        <w:t xml:space="preserve">’ is one of the most important you will ever make. It is certainly one of the most expensive – perhaps the third most costly thing you will do in life beyond eventually buying a house/flat and after at some point committing to a pension scheme. This is because the tuition fees </w:t>
      </w:r>
      <w:r w:rsidR="00B115CE">
        <w:rPr>
          <w:rFonts w:ascii="Arial Black" w:hAnsi="Arial Black"/>
          <w:sz w:val="24"/>
          <w:szCs w:val="24"/>
        </w:rPr>
        <w:t xml:space="preserve">are </w:t>
      </w:r>
      <w:r w:rsidR="00C932FA">
        <w:rPr>
          <w:rFonts w:ascii="Arial Black" w:hAnsi="Arial Black"/>
          <w:sz w:val="24"/>
          <w:szCs w:val="24"/>
        </w:rPr>
        <w:t xml:space="preserve">almost always set </w:t>
      </w:r>
      <w:r w:rsidR="00B115CE">
        <w:rPr>
          <w:rFonts w:ascii="Arial Black" w:hAnsi="Arial Black"/>
          <w:sz w:val="24"/>
          <w:szCs w:val="24"/>
        </w:rPr>
        <w:t xml:space="preserve">at </w:t>
      </w:r>
      <w:r>
        <w:rPr>
          <w:rFonts w:ascii="Arial Black" w:hAnsi="Arial Black"/>
          <w:sz w:val="24"/>
          <w:szCs w:val="24"/>
        </w:rPr>
        <w:t>£9000 pa for three or sometimes four years, and also there will be living-costs on top which can take your debt burden to £40,000-50,000</w:t>
      </w:r>
      <w:r w:rsidR="00B115CE">
        <w:rPr>
          <w:rFonts w:ascii="Arial Black" w:hAnsi="Arial Black"/>
          <w:sz w:val="24"/>
          <w:szCs w:val="24"/>
        </w:rPr>
        <w:t xml:space="preserve"> by the time you graduate </w:t>
      </w:r>
      <w:r>
        <w:rPr>
          <w:rFonts w:ascii="Arial Black" w:hAnsi="Arial Black"/>
          <w:sz w:val="24"/>
          <w:szCs w:val="24"/>
        </w:rPr>
        <w:t xml:space="preserve">- as well as </w:t>
      </w:r>
      <w:r w:rsidR="00C932FA">
        <w:rPr>
          <w:rFonts w:ascii="Arial Black" w:hAnsi="Arial Black"/>
          <w:sz w:val="24"/>
          <w:szCs w:val="24"/>
        </w:rPr>
        <w:t xml:space="preserve">the </w:t>
      </w:r>
      <w:r>
        <w:rPr>
          <w:rFonts w:ascii="Arial Black" w:hAnsi="Arial Black"/>
          <w:sz w:val="24"/>
          <w:szCs w:val="24"/>
        </w:rPr>
        <w:t>loss of earnings if otherwise you would have entered full-time employment</w:t>
      </w:r>
      <w:r w:rsidR="00C932FA">
        <w:rPr>
          <w:rFonts w:ascii="Arial Black" w:hAnsi="Arial Black"/>
          <w:sz w:val="24"/>
          <w:szCs w:val="24"/>
        </w:rPr>
        <w:t xml:space="preserve"> rather than entering full-time higher education</w:t>
      </w:r>
      <w:r>
        <w:rPr>
          <w:rFonts w:ascii="Arial Black" w:hAnsi="Arial Black"/>
          <w:sz w:val="24"/>
          <w:szCs w:val="24"/>
        </w:rPr>
        <w:t>. You must think hard whether university is right for you compared to other options, including apprenticeships</w:t>
      </w:r>
      <w:r w:rsidR="00C932FA">
        <w:rPr>
          <w:rFonts w:ascii="Arial Black" w:hAnsi="Arial Black"/>
          <w:sz w:val="24"/>
          <w:szCs w:val="24"/>
        </w:rPr>
        <w:t xml:space="preserve">, a lower cost HE course delivered in an FE college, </w:t>
      </w:r>
      <w:r>
        <w:rPr>
          <w:rFonts w:ascii="Arial Black" w:hAnsi="Arial Black"/>
          <w:sz w:val="24"/>
          <w:szCs w:val="24"/>
        </w:rPr>
        <w:t>or working and studying part-time. This website gives you the details of the student loan</w:t>
      </w:r>
      <w:r w:rsidR="00FC7BEB">
        <w:rPr>
          <w:rFonts w:ascii="Arial Black" w:hAnsi="Arial Black"/>
          <w:sz w:val="24"/>
          <w:szCs w:val="24"/>
        </w:rPr>
        <w:t>s</w:t>
      </w:r>
      <w:r>
        <w:rPr>
          <w:rFonts w:ascii="Arial Black" w:hAnsi="Arial Black"/>
          <w:sz w:val="24"/>
          <w:szCs w:val="24"/>
        </w:rPr>
        <w:t xml:space="preserve"> arrangement that the Government offers </w:t>
      </w:r>
      <w:r w:rsidR="00FC7BEB">
        <w:rPr>
          <w:rFonts w:ascii="Arial Black" w:hAnsi="Arial Black"/>
          <w:sz w:val="24"/>
          <w:szCs w:val="24"/>
        </w:rPr>
        <w:t xml:space="preserve">to fund university tuition fees and part of your living-costs </w:t>
      </w:r>
      <w:r>
        <w:rPr>
          <w:rFonts w:ascii="Arial Black" w:hAnsi="Arial Black"/>
          <w:sz w:val="24"/>
          <w:szCs w:val="24"/>
        </w:rPr>
        <w:t xml:space="preserve">– [LINK </w:t>
      </w:r>
      <w:proofErr w:type="gramStart"/>
      <w:r>
        <w:rPr>
          <w:rFonts w:ascii="Arial Black" w:hAnsi="Arial Black"/>
          <w:sz w:val="24"/>
          <w:szCs w:val="24"/>
        </w:rPr>
        <w:t>TO ???</w:t>
      </w:r>
      <w:proofErr w:type="gramEnd"/>
      <w:r>
        <w:rPr>
          <w:rFonts w:ascii="Arial Black" w:hAnsi="Arial Black"/>
          <w:sz w:val="24"/>
          <w:szCs w:val="24"/>
        </w:rPr>
        <w:t xml:space="preserve">].  </w:t>
      </w:r>
      <w:r w:rsidR="00376CAB">
        <w:rPr>
          <w:rFonts w:ascii="Arial Black" w:hAnsi="Arial Black"/>
          <w:sz w:val="24"/>
          <w:szCs w:val="24"/>
        </w:rPr>
        <w:t xml:space="preserve"> </w:t>
      </w:r>
    </w:p>
    <w:p w:rsidR="00B6580E" w:rsidRPr="00B6580E" w:rsidRDefault="00B115CE" w:rsidP="00376CAB">
      <w:pPr>
        <w:pStyle w:val="ListParagraph"/>
        <w:numPr>
          <w:ilvl w:val="0"/>
          <w:numId w:val="2"/>
        </w:numPr>
        <w:rPr>
          <w:rFonts w:ascii="Arial Black" w:hAnsi="Arial Black"/>
          <w:i/>
          <w:sz w:val="24"/>
          <w:szCs w:val="24"/>
        </w:rPr>
      </w:pPr>
      <w:r w:rsidRPr="00B6580E">
        <w:rPr>
          <w:rFonts w:ascii="Arial Black" w:hAnsi="Arial Black"/>
          <w:sz w:val="24"/>
          <w:szCs w:val="24"/>
        </w:rPr>
        <w:t xml:space="preserve">If you do decide that you want to go to university, you need to do extensive research on which university and what degree course. There are many published guides and several helpful websites – </w:t>
      </w:r>
      <w:r w:rsidR="00BF1F60">
        <w:rPr>
          <w:rFonts w:ascii="Arial Black" w:hAnsi="Arial Black"/>
          <w:sz w:val="24"/>
          <w:szCs w:val="24"/>
        </w:rPr>
        <w:t xml:space="preserve">many but not all of which are listed at </w:t>
      </w:r>
      <w:r w:rsidRPr="00B6580E">
        <w:rPr>
          <w:rFonts w:ascii="Arial Black" w:hAnsi="Arial Black"/>
          <w:sz w:val="24"/>
          <w:szCs w:val="24"/>
        </w:rPr>
        <w:t xml:space="preserve">[LINK </w:t>
      </w:r>
      <w:proofErr w:type="gramStart"/>
      <w:r w:rsidRPr="00B6580E">
        <w:rPr>
          <w:rFonts w:ascii="Arial Black" w:hAnsi="Arial Black"/>
          <w:sz w:val="24"/>
          <w:szCs w:val="24"/>
        </w:rPr>
        <w:t>TO ???</w:t>
      </w:r>
      <w:proofErr w:type="gramEnd"/>
      <w:r w:rsidRPr="00B6580E">
        <w:rPr>
          <w:rFonts w:ascii="Arial Black" w:hAnsi="Arial Black"/>
          <w:sz w:val="24"/>
          <w:szCs w:val="24"/>
        </w:rPr>
        <w:t xml:space="preserve">]. </w:t>
      </w:r>
      <w:r w:rsidR="00B6580E" w:rsidRPr="00B6580E">
        <w:rPr>
          <w:rFonts w:ascii="Arial Black" w:hAnsi="Arial Black"/>
          <w:sz w:val="24"/>
          <w:szCs w:val="24"/>
        </w:rPr>
        <w:t>These guides and websites, along with the marketing from individual universities</w:t>
      </w:r>
      <w:r w:rsidR="00BF1F60">
        <w:rPr>
          <w:rFonts w:ascii="Arial Black" w:hAnsi="Arial Black"/>
          <w:sz w:val="24"/>
          <w:szCs w:val="24"/>
        </w:rPr>
        <w:t xml:space="preserve"> and their open-day opportunities</w:t>
      </w:r>
      <w:r w:rsidR="00B6580E" w:rsidRPr="00B6580E">
        <w:rPr>
          <w:rFonts w:ascii="Arial Black" w:hAnsi="Arial Black"/>
          <w:sz w:val="24"/>
          <w:szCs w:val="24"/>
        </w:rPr>
        <w:t>, will provide you with a wealth of information on other aspects of going to university</w:t>
      </w:r>
      <w:r w:rsidR="00FC7BEB">
        <w:rPr>
          <w:rFonts w:ascii="Arial Black" w:hAnsi="Arial Black"/>
          <w:sz w:val="24"/>
          <w:szCs w:val="24"/>
        </w:rPr>
        <w:t xml:space="preserve"> </w:t>
      </w:r>
      <w:r w:rsidR="00BF1F60">
        <w:rPr>
          <w:rFonts w:ascii="Arial Black" w:hAnsi="Arial Black"/>
          <w:sz w:val="24"/>
          <w:szCs w:val="24"/>
        </w:rPr>
        <w:t>(</w:t>
      </w:r>
      <w:r w:rsidR="00FC7BEB">
        <w:rPr>
          <w:rFonts w:ascii="Arial Black" w:hAnsi="Arial Black"/>
          <w:sz w:val="24"/>
          <w:szCs w:val="24"/>
        </w:rPr>
        <w:t>including whether the university itself can provide financial aid). T</w:t>
      </w:r>
      <w:r w:rsidR="00B6580E" w:rsidRPr="00B6580E">
        <w:rPr>
          <w:rFonts w:ascii="Arial Black" w:hAnsi="Arial Black"/>
          <w:sz w:val="24"/>
          <w:szCs w:val="24"/>
        </w:rPr>
        <w:t xml:space="preserve">his </w:t>
      </w:r>
      <w:proofErr w:type="spellStart"/>
      <w:r w:rsidR="00B6580E" w:rsidRPr="00B6580E">
        <w:rPr>
          <w:rFonts w:ascii="Arial Black" w:hAnsi="Arial Black"/>
          <w:sz w:val="24"/>
          <w:szCs w:val="24"/>
        </w:rPr>
        <w:t>OfS</w:t>
      </w:r>
      <w:proofErr w:type="spellEnd"/>
      <w:r w:rsidR="00B6580E" w:rsidRPr="00B6580E">
        <w:rPr>
          <w:rFonts w:ascii="Arial Black" w:hAnsi="Arial Black"/>
          <w:sz w:val="24"/>
          <w:szCs w:val="24"/>
        </w:rPr>
        <w:t xml:space="preserve"> guidance focuses solely on the most important consideration</w:t>
      </w:r>
      <w:r w:rsidR="00B6580E">
        <w:rPr>
          <w:rFonts w:ascii="Arial Black" w:hAnsi="Arial Black"/>
          <w:sz w:val="24"/>
          <w:szCs w:val="24"/>
        </w:rPr>
        <w:t xml:space="preserve"> of all – what are you paying for by way of teaching and will you feel you are getting value-for-money</w:t>
      </w:r>
      <w:r w:rsidR="00BF1F60">
        <w:rPr>
          <w:rFonts w:ascii="Arial Black" w:hAnsi="Arial Black"/>
          <w:sz w:val="24"/>
          <w:szCs w:val="24"/>
        </w:rPr>
        <w:t xml:space="preserve">; the </w:t>
      </w:r>
      <w:proofErr w:type="spellStart"/>
      <w:r w:rsidR="00BF1F60">
        <w:rPr>
          <w:rFonts w:ascii="Arial Black" w:hAnsi="Arial Black"/>
          <w:sz w:val="24"/>
          <w:szCs w:val="24"/>
        </w:rPr>
        <w:t>OfS</w:t>
      </w:r>
      <w:proofErr w:type="spellEnd"/>
      <w:r w:rsidR="00BF1F60">
        <w:rPr>
          <w:rFonts w:ascii="Arial Black" w:hAnsi="Arial Black"/>
          <w:sz w:val="24"/>
          <w:szCs w:val="24"/>
        </w:rPr>
        <w:t xml:space="preserve"> does not attempt to guide you on such subjective matters as student lifestyle at university X or Y</w:t>
      </w:r>
      <w:r w:rsidR="00B6580E">
        <w:rPr>
          <w:rFonts w:ascii="Arial Black" w:hAnsi="Arial Black"/>
          <w:sz w:val="24"/>
          <w:szCs w:val="24"/>
        </w:rPr>
        <w:t>.</w:t>
      </w:r>
      <w:r w:rsidR="00B6580E" w:rsidRPr="00B6580E">
        <w:rPr>
          <w:rFonts w:ascii="Arial Black" w:hAnsi="Arial Black"/>
          <w:sz w:val="24"/>
          <w:szCs w:val="24"/>
        </w:rPr>
        <w:t xml:space="preserve"> </w:t>
      </w:r>
    </w:p>
    <w:p w:rsidR="00376CAB" w:rsidRPr="00B6580E" w:rsidRDefault="00B6580E" w:rsidP="00376CAB">
      <w:pPr>
        <w:pStyle w:val="ListParagraph"/>
        <w:numPr>
          <w:ilvl w:val="0"/>
          <w:numId w:val="2"/>
        </w:numPr>
        <w:rPr>
          <w:rFonts w:ascii="Arial Black" w:hAnsi="Arial Black"/>
          <w:i/>
          <w:sz w:val="24"/>
          <w:szCs w:val="24"/>
        </w:rPr>
      </w:pPr>
      <w:r>
        <w:rPr>
          <w:rFonts w:ascii="Arial Black" w:hAnsi="Arial Black"/>
          <w:sz w:val="24"/>
          <w:szCs w:val="24"/>
        </w:rPr>
        <w:t>T</w:t>
      </w:r>
      <w:r w:rsidR="00B115CE" w:rsidRPr="00B6580E">
        <w:rPr>
          <w:rFonts w:ascii="Arial Black" w:hAnsi="Arial Black"/>
          <w:sz w:val="24"/>
          <w:szCs w:val="24"/>
        </w:rPr>
        <w:t xml:space="preserve">he </w:t>
      </w:r>
      <w:proofErr w:type="spellStart"/>
      <w:r w:rsidR="00B115CE" w:rsidRPr="00B6580E">
        <w:rPr>
          <w:rFonts w:ascii="Arial Black" w:hAnsi="Arial Black"/>
          <w:sz w:val="24"/>
          <w:szCs w:val="24"/>
        </w:rPr>
        <w:t>OfS</w:t>
      </w:r>
      <w:proofErr w:type="spellEnd"/>
      <w:r w:rsidR="00B115CE" w:rsidRPr="00B6580E">
        <w:rPr>
          <w:rFonts w:ascii="Arial Black" w:hAnsi="Arial Black"/>
          <w:sz w:val="24"/>
          <w:szCs w:val="24"/>
        </w:rPr>
        <w:t xml:space="preserve"> in seeking to ensure teaching excellence </w:t>
      </w:r>
      <w:r w:rsidR="00BF1F60">
        <w:rPr>
          <w:rFonts w:ascii="Arial Black" w:hAnsi="Arial Black"/>
          <w:sz w:val="24"/>
          <w:szCs w:val="24"/>
        </w:rPr>
        <w:t xml:space="preserve">(its Teaching Excellence Framework, TEF) </w:t>
      </w:r>
      <w:r w:rsidR="00B115CE" w:rsidRPr="00B6580E">
        <w:rPr>
          <w:rFonts w:ascii="Arial Black" w:hAnsi="Arial Black"/>
          <w:sz w:val="24"/>
          <w:szCs w:val="24"/>
        </w:rPr>
        <w:t xml:space="preserve">across English universities and </w:t>
      </w:r>
      <w:r w:rsidR="00BF1F60">
        <w:rPr>
          <w:rFonts w:ascii="Arial Black" w:hAnsi="Arial Black"/>
          <w:sz w:val="24"/>
          <w:szCs w:val="24"/>
        </w:rPr>
        <w:t xml:space="preserve">also in fulfilling its duty by </w:t>
      </w:r>
      <w:r w:rsidR="00B115CE" w:rsidRPr="00B6580E">
        <w:rPr>
          <w:rFonts w:ascii="Arial Black" w:hAnsi="Arial Black"/>
          <w:sz w:val="24"/>
          <w:szCs w:val="24"/>
        </w:rPr>
        <w:t xml:space="preserve">protecting the student as a consumer of higher education has required universities to provide data </w:t>
      </w:r>
      <w:r w:rsidR="00FC7BEB">
        <w:rPr>
          <w:rFonts w:ascii="Arial Black" w:hAnsi="Arial Black"/>
          <w:sz w:val="24"/>
          <w:szCs w:val="24"/>
        </w:rPr>
        <w:t>relating to teaching and</w:t>
      </w:r>
      <w:r w:rsidR="00BF1F60">
        <w:rPr>
          <w:rFonts w:ascii="Arial Black" w:hAnsi="Arial Black"/>
          <w:sz w:val="24"/>
          <w:szCs w:val="24"/>
        </w:rPr>
        <w:t xml:space="preserve">, say, </w:t>
      </w:r>
      <w:r w:rsidR="00FC7BEB">
        <w:rPr>
          <w:rFonts w:ascii="Arial Black" w:hAnsi="Arial Black"/>
          <w:sz w:val="24"/>
          <w:szCs w:val="24"/>
        </w:rPr>
        <w:t xml:space="preserve"> </w:t>
      </w:r>
      <w:r w:rsidR="00FC7BEB">
        <w:rPr>
          <w:rFonts w:ascii="Arial Black" w:hAnsi="Arial Black"/>
          <w:sz w:val="24"/>
          <w:szCs w:val="24"/>
        </w:rPr>
        <w:lastRenderedPageBreak/>
        <w:t xml:space="preserve">graduate employability/earnings </w:t>
      </w:r>
      <w:r w:rsidR="00B115CE" w:rsidRPr="00B6580E">
        <w:rPr>
          <w:rFonts w:ascii="Arial Black" w:hAnsi="Arial Black"/>
          <w:sz w:val="24"/>
          <w:szCs w:val="24"/>
        </w:rPr>
        <w:t>in a standard way so that you can more easily compare institution</w:t>
      </w:r>
      <w:r w:rsidR="00C86D5E" w:rsidRPr="00B6580E">
        <w:rPr>
          <w:rFonts w:ascii="Arial Black" w:hAnsi="Arial Black"/>
          <w:sz w:val="24"/>
          <w:szCs w:val="24"/>
        </w:rPr>
        <w:t>s</w:t>
      </w:r>
      <w:r w:rsidR="00B115CE" w:rsidRPr="00B6580E">
        <w:rPr>
          <w:rFonts w:ascii="Arial Black" w:hAnsi="Arial Black"/>
          <w:sz w:val="24"/>
          <w:szCs w:val="24"/>
        </w:rPr>
        <w:t xml:space="preserve"> and courses. </w:t>
      </w:r>
      <w:r w:rsidR="00376CAB" w:rsidRPr="00B6580E">
        <w:rPr>
          <w:rFonts w:ascii="Arial Black" w:hAnsi="Arial Black"/>
          <w:sz w:val="24"/>
          <w:szCs w:val="24"/>
        </w:rPr>
        <w:t xml:space="preserve">The data entered by a university in the form required by the </w:t>
      </w:r>
      <w:proofErr w:type="spellStart"/>
      <w:r w:rsidR="00376CAB" w:rsidRPr="00B6580E">
        <w:rPr>
          <w:rFonts w:ascii="Arial Black" w:hAnsi="Arial Black"/>
          <w:sz w:val="24"/>
          <w:szCs w:val="24"/>
        </w:rPr>
        <w:t>OfS</w:t>
      </w:r>
      <w:proofErr w:type="spellEnd"/>
      <w:r w:rsidR="00376CAB" w:rsidRPr="00B6580E">
        <w:rPr>
          <w:rFonts w:ascii="Arial Black" w:hAnsi="Arial Black"/>
          <w:sz w:val="24"/>
          <w:szCs w:val="24"/>
        </w:rPr>
        <w:t xml:space="preserve"> as in the template below will be found at its website</w:t>
      </w:r>
      <w:r w:rsidR="00BF1F60">
        <w:rPr>
          <w:rFonts w:ascii="Arial Black" w:hAnsi="Arial Black"/>
          <w:sz w:val="24"/>
          <w:szCs w:val="24"/>
        </w:rPr>
        <w:t>, course by course</w:t>
      </w:r>
      <w:r w:rsidR="00376CAB" w:rsidRPr="00B6580E">
        <w:rPr>
          <w:rFonts w:ascii="Arial Black" w:hAnsi="Arial Black"/>
          <w:sz w:val="24"/>
          <w:szCs w:val="24"/>
        </w:rPr>
        <w:t>.</w:t>
      </w:r>
    </w:p>
    <w:p w:rsidR="002034F1" w:rsidRPr="002034F1" w:rsidRDefault="00376CAB" w:rsidP="00376CAB">
      <w:pPr>
        <w:pStyle w:val="ListParagraph"/>
        <w:numPr>
          <w:ilvl w:val="0"/>
          <w:numId w:val="2"/>
        </w:numPr>
        <w:rPr>
          <w:rFonts w:ascii="Arial Black" w:hAnsi="Arial Black"/>
          <w:i/>
          <w:sz w:val="24"/>
          <w:szCs w:val="24"/>
        </w:rPr>
      </w:pPr>
      <w:r>
        <w:rPr>
          <w:rFonts w:ascii="Arial Black" w:hAnsi="Arial Black"/>
          <w:sz w:val="24"/>
          <w:szCs w:val="24"/>
        </w:rPr>
        <w:t>The student at an English university enter</w:t>
      </w:r>
      <w:r w:rsidR="00365D1B">
        <w:rPr>
          <w:rFonts w:ascii="Arial Black" w:hAnsi="Arial Black"/>
          <w:sz w:val="24"/>
          <w:szCs w:val="24"/>
        </w:rPr>
        <w:t>s</w:t>
      </w:r>
      <w:r>
        <w:rPr>
          <w:rFonts w:ascii="Arial Black" w:hAnsi="Arial Black"/>
          <w:sz w:val="24"/>
          <w:szCs w:val="24"/>
        </w:rPr>
        <w:t xml:space="preserve"> into a contract-to-educate, this student-university contract being in a standard form for all universities – as can be seen at [LINK TO BLANK CONTRACT]. Attached to the student’s contract will be the data sheet </w:t>
      </w:r>
      <w:r w:rsidR="00D85EFF">
        <w:rPr>
          <w:rFonts w:ascii="Arial Black" w:hAnsi="Arial Black"/>
          <w:sz w:val="24"/>
          <w:szCs w:val="24"/>
        </w:rPr>
        <w:t xml:space="preserve">in the form of the template </w:t>
      </w:r>
      <w:r>
        <w:rPr>
          <w:rFonts w:ascii="Arial Black" w:hAnsi="Arial Black"/>
          <w:sz w:val="24"/>
          <w:szCs w:val="24"/>
        </w:rPr>
        <w:t xml:space="preserve">referred to in paragraph </w:t>
      </w:r>
      <w:r w:rsidR="00B115CE">
        <w:rPr>
          <w:rFonts w:ascii="Arial Black" w:hAnsi="Arial Black"/>
          <w:sz w:val="24"/>
          <w:szCs w:val="24"/>
        </w:rPr>
        <w:t>4</w:t>
      </w:r>
      <w:r>
        <w:rPr>
          <w:rFonts w:ascii="Arial Black" w:hAnsi="Arial Black"/>
          <w:sz w:val="24"/>
          <w:szCs w:val="24"/>
        </w:rPr>
        <w:t xml:space="preserve"> above</w:t>
      </w:r>
      <w:r w:rsidR="002034F1">
        <w:rPr>
          <w:rFonts w:ascii="Arial Black" w:hAnsi="Arial Black"/>
          <w:sz w:val="24"/>
          <w:szCs w:val="24"/>
        </w:rPr>
        <w:t>, and the representations or promises made by the university at the time the student applied to the university and was accepted</w:t>
      </w:r>
      <w:r>
        <w:rPr>
          <w:rFonts w:ascii="Arial Black" w:hAnsi="Arial Black"/>
          <w:sz w:val="24"/>
          <w:szCs w:val="24"/>
        </w:rPr>
        <w:t xml:space="preserve"> </w:t>
      </w:r>
      <w:r w:rsidR="002034F1">
        <w:rPr>
          <w:rFonts w:ascii="Arial Black" w:hAnsi="Arial Black"/>
          <w:sz w:val="24"/>
          <w:szCs w:val="24"/>
        </w:rPr>
        <w:t xml:space="preserve">will become contractual terms binding upon the university – unless the university has notified the student </w:t>
      </w:r>
      <w:r w:rsidR="006C229E">
        <w:rPr>
          <w:rFonts w:ascii="Arial Black" w:hAnsi="Arial Black"/>
          <w:sz w:val="24"/>
          <w:szCs w:val="24"/>
        </w:rPr>
        <w:t xml:space="preserve">in writing </w:t>
      </w:r>
      <w:r w:rsidR="002034F1">
        <w:rPr>
          <w:rFonts w:ascii="Arial Black" w:hAnsi="Arial Black"/>
          <w:sz w:val="24"/>
          <w:szCs w:val="24"/>
        </w:rPr>
        <w:t>of any changes and the student has agreed to accept them</w:t>
      </w:r>
      <w:r>
        <w:rPr>
          <w:rFonts w:ascii="Arial Black" w:hAnsi="Arial Black"/>
          <w:sz w:val="24"/>
          <w:szCs w:val="24"/>
        </w:rPr>
        <w:t xml:space="preserve"> </w:t>
      </w:r>
      <w:r w:rsidR="002034F1">
        <w:rPr>
          <w:rFonts w:ascii="Arial Black" w:hAnsi="Arial Black"/>
          <w:sz w:val="24"/>
          <w:szCs w:val="24"/>
        </w:rPr>
        <w:t>at the time of starting the degree course</w:t>
      </w:r>
      <w:r w:rsidR="00BF1F60">
        <w:rPr>
          <w:rFonts w:ascii="Arial Black" w:hAnsi="Arial Black"/>
          <w:sz w:val="24"/>
          <w:szCs w:val="24"/>
        </w:rPr>
        <w:t xml:space="preserve"> or subsequently during the course</w:t>
      </w:r>
      <w:r w:rsidR="002034F1">
        <w:rPr>
          <w:rFonts w:ascii="Arial Black" w:hAnsi="Arial Black"/>
          <w:sz w:val="24"/>
          <w:szCs w:val="24"/>
        </w:rPr>
        <w:t>.</w:t>
      </w:r>
    </w:p>
    <w:p w:rsidR="00D85EFF" w:rsidRPr="00D85EFF" w:rsidRDefault="002034F1" w:rsidP="00376CAB">
      <w:pPr>
        <w:pStyle w:val="ListParagraph"/>
        <w:numPr>
          <w:ilvl w:val="0"/>
          <w:numId w:val="2"/>
        </w:numPr>
        <w:rPr>
          <w:rFonts w:ascii="Arial Black" w:hAnsi="Arial Black"/>
          <w:i/>
          <w:sz w:val="24"/>
          <w:szCs w:val="24"/>
        </w:rPr>
      </w:pPr>
      <w:r>
        <w:rPr>
          <w:rFonts w:ascii="Arial Black" w:hAnsi="Arial Black"/>
          <w:sz w:val="24"/>
          <w:szCs w:val="24"/>
        </w:rPr>
        <w:t>You need to be very clear that the contract imposes obligations on you just as upon the university. The university must provide teaching and assessment/examining with reasonable skill and care under consumer protection laws, as well as the various specific elements set out in the template – while also ensuring that the data it has provided to help you make your decision in applying to it is accurate and in no way misleading</w:t>
      </w:r>
      <w:r w:rsidR="00BF1F60">
        <w:rPr>
          <w:rFonts w:ascii="Arial Black" w:hAnsi="Arial Black"/>
          <w:sz w:val="24"/>
          <w:szCs w:val="24"/>
        </w:rPr>
        <w:t>, including the university not accidentally but misleadingly omitting to inform you of important information</w:t>
      </w:r>
      <w:r>
        <w:rPr>
          <w:rFonts w:ascii="Arial Black" w:hAnsi="Arial Black"/>
          <w:sz w:val="24"/>
          <w:szCs w:val="24"/>
        </w:rPr>
        <w:t xml:space="preserve">. </w:t>
      </w:r>
      <w:r w:rsidR="00B115CE">
        <w:rPr>
          <w:rFonts w:ascii="Arial Black" w:hAnsi="Arial Black"/>
          <w:sz w:val="24"/>
          <w:szCs w:val="24"/>
        </w:rPr>
        <w:t xml:space="preserve">You </w:t>
      </w:r>
      <w:r w:rsidR="00D85EFF">
        <w:rPr>
          <w:rFonts w:ascii="Arial Black" w:hAnsi="Arial Black"/>
          <w:sz w:val="24"/>
          <w:szCs w:val="24"/>
        </w:rPr>
        <w:t xml:space="preserve">in turn </w:t>
      </w:r>
      <w:r w:rsidR="00B115CE">
        <w:rPr>
          <w:rFonts w:ascii="Arial Black" w:hAnsi="Arial Black"/>
          <w:sz w:val="24"/>
          <w:szCs w:val="24"/>
        </w:rPr>
        <w:t>must pay the tuition fees and also be diligent in your studying, which for a full-time student should involve weekly effort in term-time amounting to a full-time job of 35-40 hours per week. These hours will be partly attending lectures and seminars</w:t>
      </w:r>
      <w:r w:rsidR="00D85EFF">
        <w:rPr>
          <w:rFonts w:ascii="Arial Black" w:hAnsi="Arial Black"/>
          <w:sz w:val="24"/>
          <w:szCs w:val="24"/>
        </w:rPr>
        <w:t xml:space="preserve">, and </w:t>
      </w:r>
      <w:r w:rsidR="006C229E">
        <w:rPr>
          <w:rFonts w:ascii="Arial Black" w:hAnsi="Arial Black"/>
          <w:sz w:val="24"/>
          <w:szCs w:val="24"/>
        </w:rPr>
        <w:t xml:space="preserve">also </w:t>
      </w:r>
      <w:r w:rsidR="00D85EFF">
        <w:rPr>
          <w:rFonts w:ascii="Arial Black" w:hAnsi="Arial Black"/>
          <w:sz w:val="24"/>
          <w:szCs w:val="24"/>
        </w:rPr>
        <w:t xml:space="preserve">laboratory </w:t>
      </w:r>
      <w:r w:rsidR="00365D1B">
        <w:rPr>
          <w:rFonts w:ascii="Arial Black" w:hAnsi="Arial Black"/>
          <w:sz w:val="24"/>
          <w:szCs w:val="24"/>
        </w:rPr>
        <w:t xml:space="preserve">sessions </w:t>
      </w:r>
      <w:r w:rsidR="00D85EFF">
        <w:rPr>
          <w:rFonts w:ascii="Arial Black" w:hAnsi="Arial Black"/>
          <w:sz w:val="24"/>
          <w:szCs w:val="24"/>
        </w:rPr>
        <w:t xml:space="preserve">in some courses – these are ‘contact hours’ in the comparative data. But in addition you will study on your own preparing for seminars and doing follow-up reading after lectures as well as writing assignments and revising for tests/exams - or sometimes as a </w:t>
      </w:r>
      <w:r w:rsidR="00D85EFF">
        <w:rPr>
          <w:rFonts w:ascii="Arial Black" w:hAnsi="Arial Black"/>
          <w:sz w:val="24"/>
          <w:szCs w:val="24"/>
        </w:rPr>
        <w:lastRenderedPageBreak/>
        <w:t xml:space="preserve">group of students working on a collective project. The process of ‘higher’ education crucially requires this self-directed study and degree level education can never be </w:t>
      </w:r>
      <w:r w:rsidR="006C229E">
        <w:rPr>
          <w:rFonts w:ascii="Arial Black" w:hAnsi="Arial Black"/>
          <w:sz w:val="24"/>
          <w:szCs w:val="24"/>
        </w:rPr>
        <w:t xml:space="preserve">fully </w:t>
      </w:r>
      <w:r w:rsidR="00D85EFF">
        <w:rPr>
          <w:rFonts w:ascii="Arial Black" w:hAnsi="Arial Black"/>
          <w:sz w:val="24"/>
          <w:szCs w:val="24"/>
        </w:rPr>
        <w:t xml:space="preserve">achieved simply by </w:t>
      </w:r>
      <w:r w:rsidR="006C229E">
        <w:rPr>
          <w:rFonts w:ascii="Arial Black" w:hAnsi="Arial Black"/>
          <w:sz w:val="24"/>
          <w:szCs w:val="24"/>
        </w:rPr>
        <w:t xml:space="preserve">only </w:t>
      </w:r>
      <w:r w:rsidR="00D85EFF">
        <w:rPr>
          <w:rFonts w:ascii="Arial Black" w:hAnsi="Arial Black"/>
          <w:sz w:val="24"/>
          <w:szCs w:val="24"/>
        </w:rPr>
        <w:t>attending the set lectures and seminars</w:t>
      </w:r>
      <w:r w:rsidR="006C229E">
        <w:rPr>
          <w:rFonts w:ascii="Arial Black" w:hAnsi="Arial Black"/>
          <w:sz w:val="24"/>
          <w:szCs w:val="24"/>
        </w:rPr>
        <w:t xml:space="preserve"> (and then perhaps being lucky in tackling assignments and passing exams!)</w:t>
      </w:r>
      <w:r w:rsidR="00BF1F60">
        <w:rPr>
          <w:rFonts w:ascii="Arial Black" w:hAnsi="Arial Black"/>
          <w:sz w:val="24"/>
          <w:szCs w:val="24"/>
        </w:rPr>
        <w:t xml:space="preserve"> – attending a university is not like just continuing to go to school! </w:t>
      </w:r>
    </w:p>
    <w:p w:rsidR="006C229E" w:rsidRPr="006C229E" w:rsidRDefault="00D85EFF" w:rsidP="00376CAB">
      <w:pPr>
        <w:pStyle w:val="ListParagraph"/>
        <w:numPr>
          <w:ilvl w:val="0"/>
          <w:numId w:val="2"/>
        </w:numPr>
        <w:rPr>
          <w:rFonts w:ascii="Arial Black" w:hAnsi="Arial Black"/>
          <w:i/>
          <w:sz w:val="24"/>
          <w:szCs w:val="24"/>
        </w:rPr>
      </w:pPr>
      <w:r>
        <w:rPr>
          <w:rFonts w:ascii="Arial Black" w:hAnsi="Arial Black"/>
          <w:sz w:val="24"/>
          <w:szCs w:val="24"/>
        </w:rPr>
        <w:t xml:space="preserve">The template for each degree course </w:t>
      </w:r>
      <w:r w:rsidR="00AC12A9">
        <w:rPr>
          <w:rFonts w:ascii="Arial Black" w:hAnsi="Arial Black"/>
          <w:sz w:val="24"/>
          <w:szCs w:val="24"/>
        </w:rPr>
        <w:t>looks like th</w:t>
      </w:r>
      <w:r w:rsidR="00365D1B">
        <w:rPr>
          <w:rFonts w:ascii="Arial Black" w:hAnsi="Arial Black"/>
          <w:sz w:val="24"/>
          <w:szCs w:val="24"/>
        </w:rPr>
        <w:t xml:space="preserve">e specimen set out below </w:t>
      </w:r>
      <w:r w:rsidR="00AC12A9">
        <w:rPr>
          <w:rFonts w:ascii="Arial Black" w:hAnsi="Arial Black"/>
          <w:sz w:val="24"/>
          <w:szCs w:val="24"/>
        </w:rPr>
        <w:t xml:space="preserve">and the university is responsible for completing it with accurate data. You should, therefore, be able to compare what is </w:t>
      </w:r>
      <w:r w:rsidR="00C01AC8">
        <w:rPr>
          <w:rFonts w:ascii="Arial Black" w:hAnsi="Arial Black"/>
          <w:sz w:val="24"/>
          <w:szCs w:val="24"/>
        </w:rPr>
        <w:t xml:space="preserve">on </w:t>
      </w:r>
      <w:r w:rsidR="00AC12A9">
        <w:rPr>
          <w:rFonts w:ascii="Arial Black" w:hAnsi="Arial Black"/>
          <w:sz w:val="24"/>
          <w:szCs w:val="24"/>
        </w:rPr>
        <w:t xml:space="preserve">offer in the same or similar degree courses at the universities you are focussing on as the ones likely to be listed on your UCAS form – [LINK TO THE UCAS SITE]. </w:t>
      </w:r>
    </w:p>
    <w:p w:rsidR="006C229E" w:rsidRPr="006C229E" w:rsidRDefault="00365D1B" w:rsidP="00376CAB">
      <w:pPr>
        <w:pStyle w:val="ListParagraph"/>
        <w:numPr>
          <w:ilvl w:val="0"/>
          <w:numId w:val="2"/>
        </w:numPr>
        <w:rPr>
          <w:rFonts w:ascii="Arial Black" w:hAnsi="Arial Black"/>
          <w:i/>
          <w:sz w:val="24"/>
          <w:szCs w:val="24"/>
        </w:rPr>
      </w:pPr>
      <w:r>
        <w:rPr>
          <w:rFonts w:ascii="Arial Black" w:hAnsi="Arial Black"/>
          <w:sz w:val="24"/>
          <w:szCs w:val="24"/>
        </w:rPr>
        <w:t xml:space="preserve">This data </w:t>
      </w:r>
      <w:r w:rsidR="00C01AC8">
        <w:rPr>
          <w:rFonts w:ascii="Arial Black" w:hAnsi="Arial Black"/>
          <w:sz w:val="24"/>
          <w:szCs w:val="24"/>
        </w:rPr>
        <w:t>t</w:t>
      </w:r>
      <w:r>
        <w:rPr>
          <w:rFonts w:ascii="Arial Black" w:hAnsi="Arial Black"/>
          <w:sz w:val="24"/>
          <w:szCs w:val="24"/>
        </w:rPr>
        <w:t xml:space="preserve">hen </w:t>
      </w:r>
      <w:r w:rsidR="00C01AC8">
        <w:rPr>
          <w:rFonts w:ascii="Arial Black" w:hAnsi="Arial Black"/>
          <w:sz w:val="24"/>
          <w:szCs w:val="24"/>
        </w:rPr>
        <w:t xml:space="preserve">becomes </w:t>
      </w:r>
      <w:r>
        <w:rPr>
          <w:rFonts w:ascii="Arial Black" w:hAnsi="Arial Black"/>
          <w:sz w:val="24"/>
          <w:szCs w:val="24"/>
        </w:rPr>
        <w:t>part of your contract with the university and, if you feel the university is failing to provide that which was promised, you should take the matter up through its complaints process</w:t>
      </w:r>
      <w:r w:rsidR="00C01AC8">
        <w:rPr>
          <w:rFonts w:ascii="Arial Black" w:hAnsi="Arial Black"/>
          <w:sz w:val="24"/>
          <w:szCs w:val="24"/>
        </w:rPr>
        <w:t xml:space="preserve">, probably via an informal mechanism initially and perhaps progressing to a formal complaint (your student-university contract referred to in para 5 above will spell out the complaints process). </w:t>
      </w:r>
      <w:r>
        <w:rPr>
          <w:rFonts w:ascii="Arial Black" w:hAnsi="Arial Black"/>
          <w:sz w:val="24"/>
          <w:szCs w:val="24"/>
        </w:rPr>
        <w:t xml:space="preserve">If that </w:t>
      </w:r>
      <w:r w:rsidR="00C01AC8">
        <w:rPr>
          <w:rFonts w:ascii="Arial Black" w:hAnsi="Arial Black"/>
          <w:sz w:val="24"/>
          <w:szCs w:val="24"/>
        </w:rPr>
        <w:t xml:space="preserve">internal procedure </w:t>
      </w:r>
      <w:r>
        <w:rPr>
          <w:rFonts w:ascii="Arial Black" w:hAnsi="Arial Black"/>
          <w:sz w:val="24"/>
          <w:szCs w:val="24"/>
        </w:rPr>
        <w:t xml:space="preserve">does not rectify matters, the university is required to notify you of the complaints </w:t>
      </w:r>
      <w:r w:rsidR="00C01AC8">
        <w:rPr>
          <w:rFonts w:ascii="Arial Black" w:hAnsi="Arial Black"/>
          <w:sz w:val="24"/>
          <w:szCs w:val="24"/>
        </w:rPr>
        <w:t>investigation and adjudication</w:t>
      </w:r>
      <w:r>
        <w:rPr>
          <w:rFonts w:ascii="Arial Black" w:hAnsi="Arial Black"/>
          <w:sz w:val="24"/>
          <w:szCs w:val="24"/>
        </w:rPr>
        <w:t xml:space="preserve"> operated by the Office of the Independent Adjudicator for </w:t>
      </w:r>
      <w:proofErr w:type="gramStart"/>
      <w:r>
        <w:rPr>
          <w:rFonts w:ascii="Arial Black" w:hAnsi="Arial Black"/>
          <w:sz w:val="24"/>
          <w:szCs w:val="24"/>
        </w:rPr>
        <w:t>HE</w:t>
      </w:r>
      <w:proofErr w:type="gramEnd"/>
      <w:r>
        <w:rPr>
          <w:rFonts w:ascii="Arial Black" w:hAnsi="Arial Black"/>
          <w:sz w:val="24"/>
          <w:szCs w:val="24"/>
        </w:rPr>
        <w:t xml:space="preserve"> (the OIA): [LINK TO THE OIA SITE]. Where there is a group or cohort of students with a similar complaint about, say, a degree course not delivering the teaching pledged</w:t>
      </w:r>
      <w:r w:rsidR="00C01AC8">
        <w:rPr>
          <w:rFonts w:ascii="Arial Black" w:hAnsi="Arial Black"/>
          <w:sz w:val="24"/>
          <w:szCs w:val="24"/>
        </w:rPr>
        <w:t>,</w:t>
      </w:r>
      <w:r>
        <w:rPr>
          <w:rFonts w:ascii="Arial Black" w:hAnsi="Arial Black"/>
          <w:sz w:val="24"/>
          <w:szCs w:val="24"/>
        </w:rPr>
        <w:t xml:space="preserve"> there is a mechanism for the </w:t>
      </w:r>
      <w:proofErr w:type="spellStart"/>
      <w:r w:rsidR="00AE6D50">
        <w:rPr>
          <w:rFonts w:ascii="Arial Black" w:hAnsi="Arial Black"/>
          <w:sz w:val="24"/>
          <w:szCs w:val="24"/>
        </w:rPr>
        <w:t>OfS</w:t>
      </w:r>
      <w:proofErr w:type="spellEnd"/>
      <w:r w:rsidR="00AE6D50">
        <w:rPr>
          <w:rFonts w:ascii="Arial Black" w:hAnsi="Arial Black"/>
          <w:sz w:val="24"/>
          <w:szCs w:val="24"/>
        </w:rPr>
        <w:t xml:space="preserve"> to investigate when the </w:t>
      </w:r>
      <w:r w:rsidR="00D81C0B">
        <w:rPr>
          <w:rFonts w:ascii="Arial Black" w:hAnsi="Arial Black"/>
          <w:sz w:val="24"/>
          <w:szCs w:val="24"/>
        </w:rPr>
        <w:t xml:space="preserve">collective of </w:t>
      </w:r>
      <w:r w:rsidR="00AE6D50">
        <w:rPr>
          <w:rFonts w:ascii="Arial Black" w:hAnsi="Arial Black"/>
          <w:sz w:val="24"/>
          <w:szCs w:val="24"/>
        </w:rPr>
        <w:t xml:space="preserve">aggrieved students </w:t>
      </w:r>
      <w:r w:rsidR="00994CD0">
        <w:rPr>
          <w:rFonts w:ascii="Arial Black" w:hAnsi="Arial Black"/>
          <w:sz w:val="24"/>
          <w:szCs w:val="24"/>
        </w:rPr>
        <w:t>contact it</w:t>
      </w:r>
      <w:r w:rsidR="00D81C0B">
        <w:rPr>
          <w:rFonts w:ascii="Arial Black" w:hAnsi="Arial Black"/>
          <w:sz w:val="24"/>
          <w:szCs w:val="24"/>
        </w:rPr>
        <w:t xml:space="preserve">, having </w:t>
      </w:r>
      <w:r w:rsidR="00C01AC8">
        <w:rPr>
          <w:rFonts w:ascii="Arial Black" w:hAnsi="Arial Black"/>
          <w:sz w:val="24"/>
          <w:szCs w:val="24"/>
        </w:rPr>
        <w:t xml:space="preserve">first </w:t>
      </w:r>
      <w:r w:rsidR="00D81C0B">
        <w:rPr>
          <w:rFonts w:ascii="Arial Black" w:hAnsi="Arial Black"/>
          <w:sz w:val="24"/>
          <w:szCs w:val="24"/>
        </w:rPr>
        <w:t>exhausted any internal process</w:t>
      </w:r>
      <w:r w:rsidR="00C01AC8">
        <w:rPr>
          <w:rFonts w:ascii="Arial Black" w:hAnsi="Arial Black"/>
          <w:sz w:val="24"/>
          <w:szCs w:val="24"/>
        </w:rPr>
        <w:t xml:space="preserve">es such as student representation on course committees </w:t>
      </w:r>
      <w:r w:rsidR="00AE6D50">
        <w:rPr>
          <w:rFonts w:ascii="Arial Black" w:hAnsi="Arial Black"/>
          <w:sz w:val="24"/>
          <w:szCs w:val="24"/>
        </w:rPr>
        <w:t xml:space="preserve">: [LINK TO </w:t>
      </w:r>
      <w:proofErr w:type="spellStart"/>
      <w:r w:rsidR="00AE6D50">
        <w:rPr>
          <w:rFonts w:ascii="Arial Black" w:hAnsi="Arial Black"/>
          <w:sz w:val="24"/>
          <w:szCs w:val="24"/>
        </w:rPr>
        <w:t>OfS</w:t>
      </w:r>
      <w:proofErr w:type="spellEnd"/>
      <w:r w:rsidR="00AE6D50">
        <w:rPr>
          <w:rFonts w:ascii="Arial Black" w:hAnsi="Arial Black"/>
          <w:sz w:val="24"/>
          <w:szCs w:val="24"/>
        </w:rPr>
        <w:t xml:space="preserve"> SITE].</w:t>
      </w:r>
    </w:p>
    <w:p w:rsidR="00AE6D50" w:rsidRPr="00AE6D50" w:rsidRDefault="006C229E" w:rsidP="00376CAB">
      <w:pPr>
        <w:pStyle w:val="ListParagraph"/>
        <w:numPr>
          <w:ilvl w:val="0"/>
          <w:numId w:val="2"/>
        </w:numPr>
        <w:rPr>
          <w:rFonts w:ascii="Arial Black" w:hAnsi="Arial Black"/>
          <w:i/>
          <w:sz w:val="24"/>
          <w:szCs w:val="24"/>
        </w:rPr>
      </w:pPr>
      <w:r>
        <w:rPr>
          <w:rFonts w:ascii="Arial Black" w:hAnsi="Arial Black"/>
          <w:sz w:val="24"/>
          <w:szCs w:val="24"/>
        </w:rPr>
        <w:t xml:space="preserve">The </w:t>
      </w:r>
      <w:proofErr w:type="spellStart"/>
      <w:r>
        <w:rPr>
          <w:rFonts w:ascii="Arial Black" w:hAnsi="Arial Black"/>
          <w:sz w:val="24"/>
          <w:szCs w:val="24"/>
        </w:rPr>
        <w:t>OfS</w:t>
      </w:r>
      <w:proofErr w:type="spellEnd"/>
      <w:r>
        <w:rPr>
          <w:rFonts w:ascii="Arial Black" w:hAnsi="Arial Black"/>
          <w:sz w:val="24"/>
          <w:szCs w:val="24"/>
        </w:rPr>
        <w:t xml:space="preserve"> [LINK TO WEBSITE] wishes you well in considering university as an option and in applying if you decide to do so. Equally, it offers best wishes in getting any entry grades required and then in not only benefiting intellectually and </w:t>
      </w:r>
      <w:r>
        <w:rPr>
          <w:rFonts w:ascii="Arial Black" w:hAnsi="Arial Black"/>
          <w:sz w:val="24"/>
          <w:szCs w:val="24"/>
        </w:rPr>
        <w:lastRenderedPageBreak/>
        <w:t xml:space="preserve">academically, but also more widely, from fully </w:t>
      </w:r>
      <w:r w:rsidR="00C01AC8">
        <w:rPr>
          <w:rFonts w:ascii="Arial Black" w:hAnsi="Arial Black"/>
          <w:sz w:val="24"/>
          <w:szCs w:val="24"/>
        </w:rPr>
        <w:t xml:space="preserve">and conscientiously </w:t>
      </w:r>
      <w:r>
        <w:rPr>
          <w:rFonts w:ascii="Arial Black" w:hAnsi="Arial Black"/>
          <w:sz w:val="24"/>
          <w:szCs w:val="24"/>
        </w:rPr>
        <w:t>participating in your university years.</w:t>
      </w:r>
      <w:r w:rsidR="00AE6D50">
        <w:rPr>
          <w:rFonts w:ascii="Arial Black" w:hAnsi="Arial Black"/>
          <w:sz w:val="24"/>
          <w:szCs w:val="24"/>
        </w:rPr>
        <w:t xml:space="preserve"> </w:t>
      </w:r>
    </w:p>
    <w:p w:rsidR="00AE6D50" w:rsidRDefault="00AE6D50" w:rsidP="00AE6D50">
      <w:pPr>
        <w:rPr>
          <w:rFonts w:ascii="Arial Black" w:hAnsi="Arial Black"/>
          <w:sz w:val="24"/>
          <w:szCs w:val="24"/>
        </w:rPr>
      </w:pPr>
    </w:p>
    <w:p w:rsidR="00AC12A9" w:rsidRPr="00AE6D50" w:rsidRDefault="00AE6D50" w:rsidP="00AE6D50">
      <w:pPr>
        <w:rPr>
          <w:rFonts w:ascii="Arial Black" w:hAnsi="Arial Black"/>
          <w:i/>
          <w:sz w:val="24"/>
          <w:szCs w:val="24"/>
        </w:rPr>
      </w:pPr>
      <w:r>
        <w:rPr>
          <w:rFonts w:ascii="Arial Black" w:hAnsi="Arial Black"/>
          <w:i/>
          <w:sz w:val="24"/>
          <w:szCs w:val="24"/>
        </w:rPr>
        <w:t xml:space="preserve">THE SPECIMEN TEACHING DATA </w:t>
      </w:r>
      <w:proofErr w:type="gramStart"/>
      <w:r>
        <w:rPr>
          <w:rFonts w:ascii="Arial Black" w:hAnsi="Arial Black"/>
          <w:i/>
          <w:sz w:val="24"/>
          <w:szCs w:val="24"/>
        </w:rPr>
        <w:t>TEMPLATE</w:t>
      </w:r>
      <w:r w:rsidR="00D23543">
        <w:rPr>
          <w:rFonts w:ascii="Arial Black" w:hAnsi="Arial Black"/>
          <w:i/>
          <w:sz w:val="24"/>
          <w:szCs w:val="24"/>
        </w:rPr>
        <w:t xml:space="preserve">  </w:t>
      </w:r>
      <w:r w:rsidR="00D23543">
        <w:rPr>
          <w:rFonts w:ascii="Arial Black" w:hAnsi="Arial Black"/>
          <w:sz w:val="24"/>
          <w:szCs w:val="24"/>
        </w:rPr>
        <w:t>[</w:t>
      </w:r>
      <w:proofErr w:type="gramEnd"/>
      <w:r w:rsidR="00D23543">
        <w:rPr>
          <w:rFonts w:ascii="Arial Black" w:hAnsi="Arial Black"/>
          <w:sz w:val="24"/>
          <w:szCs w:val="24"/>
        </w:rPr>
        <w:t xml:space="preserve"> NB EARLY/INITIAL DRAFT! ] </w:t>
      </w:r>
      <w:r w:rsidR="00365D1B" w:rsidRPr="00AE6D50">
        <w:rPr>
          <w:rFonts w:ascii="Arial Black" w:hAnsi="Arial Black"/>
          <w:sz w:val="24"/>
          <w:szCs w:val="24"/>
        </w:rPr>
        <w:t xml:space="preserve">  </w:t>
      </w:r>
    </w:p>
    <w:p w:rsidR="00AC12A9" w:rsidRDefault="00AC12A9" w:rsidP="00AC12A9">
      <w:pPr>
        <w:rPr>
          <w:rFonts w:ascii="Arial Black" w:hAnsi="Arial Black"/>
          <w:sz w:val="24"/>
          <w:szCs w:val="24"/>
        </w:rPr>
      </w:pPr>
      <w:r>
        <w:rPr>
          <w:rFonts w:ascii="Arial Black" w:hAnsi="Arial Black"/>
          <w:sz w:val="24"/>
          <w:szCs w:val="24"/>
        </w:rPr>
        <w:t>UNIVERSITY – XXXXXXXXX</w:t>
      </w:r>
    </w:p>
    <w:p w:rsidR="00AC12A9" w:rsidRDefault="00C01AC8" w:rsidP="00AC12A9">
      <w:pPr>
        <w:rPr>
          <w:rFonts w:ascii="Arial Black" w:hAnsi="Arial Black"/>
          <w:sz w:val="24"/>
          <w:szCs w:val="24"/>
        </w:rPr>
      </w:pPr>
      <w:r>
        <w:rPr>
          <w:rFonts w:ascii="Arial Black" w:hAnsi="Arial Black"/>
          <w:sz w:val="24"/>
          <w:szCs w:val="24"/>
        </w:rPr>
        <w:t xml:space="preserve">UNDERGRADUATE </w:t>
      </w:r>
      <w:r w:rsidR="00AC12A9">
        <w:rPr>
          <w:rFonts w:ascii="Arial Black" w:hAnsi="Arial Black"/>
          <w:sz w:val="24"/>
          <w:szCs w:val="24"/>
        </w:rPr>
        <w:t>DEGREE COURSE – XXXXXXXXX (UCAS NUMBER XXXX</w:t>
      </w:r>
      <w:r>
        <w:rPr>
          <w:rFonts w:ascii="Arial Black" w:hAnsi="Arial Black"/>
          <w:sz w:val="24"/>
          <w:szCs w:val="24"/>
        </w:rPr>
        <w:t>XX</w:t>
      </w:r>
      <w:r w:rsidR="00AC12A9">
        <w:rPr>
          <w:rFonts w:ascii="Arial Black" w:hAnsi="Arial Black"/>
          <w:sz w:val="24"/>
          <w:szCs w:val="24"/>
        </w:rPr>
        <w:t>)</w:t>
      </w:r>
    </w:p>
    <w:p w:rsidR="00C01AC8" w:rsidRDefault="00C01AC8" w:rsidP="00AC12A9">
      <w:pPr>
        <w:rPr>
          <w:rFonts w:ascii="Arial Black" w:hAnsi="Arial Black"/>
          <w:sz w:val="24"/>
          <w:szCs w:val="24"/>
        </w:rPr>
      </w:pPr>
      <w:r>
        <w:rPr>
          <w:rFonts w:ascii="Arial Black" w:hAnsi="Arial Black"/>
          <w:sz w:val="24"/>
          <w:szCs w:val="24"/>
        </w:rPr>
        <w:t xml:space="preserve">THIS </w:t>
      </w:r>
      <w:r w:rsidR="00AC12A9">
        <w:rPr>
          <w:rFonts w:ascii="Arial Black" w:hAnsi="Arial Black"/>
          <w:sz w:val="24"/>
          <w:szCs w:val="24"/>
        </w:rPr>
        <w:t xml:space="preserve">DATA </w:t>
      </w:r>
      <w:r>
        <w:rPr>
          <w:rFonts w:ascii="Arial Black" w:hAnsi="Arial Black"/>
          <w:sz w:val="24"/>
          <w:szCs w:val="24"/>
        </w:rPr>
        <w:t xml:space="preserve">IS </w:t>
      </w:r>
      <w:r w:rsidR="00AC12A9">
        <w:rPr>
          <w:rFonts w:ascii="Arial Black" w:hAnsi="Arial Black"/>
          <w:sz w:val="24"/>
          <w:szCs w:val="24"/>
        </w:rPr>
        <w:t xml:space="preserve">VALID </w:t>
      </w:r>
      <w:r w:rsidR="006C229E">
        <w:rPr>
          <w:rFonts w:ascii="Arial Black" w:hAnsi="Arial Black"/>
          <w:sz w:val="24"/>
          <w:szCs w:val="24"/>
        </w:rPr>
        <w:t xml:space="preserve">ONLY </w:t>
      </w:r>
      <w:r w:rsidR="00AC12A9">
        <w:rPr>
          <w:rFonts w:ascii="Arial Black" w:hAnsi="Arial Black"/>
          <w:sz w:val="24"/>
          <w:szCs w:val="24"/>
        </w:rPr>
        <w:t xml:space="preserve">FOR APPLICATION YEAR 20XX/YY AND THEN FOR INCLUSION IN THE </w:t>
      </w:r>
      <w:r w:rsidR="004B60B2">
        <w:rPr>
          <w:rFonts w:ascii="Arial Black" w:hAnsi="Arial Black"/>
          <w:sz w:val="24"/>
          <w:szCs w:val="24"/>
        </w:rPr>
        <w:t xml:space="preserve">ENGLISH UNIVERSITIES STANDARD </w:t>
      </w:r>
      <w:r w:rsidR="00AC12A9">
        <w:rPr>
          <w:rFonts w:ascii="Arial Black" w:hAnsi="Arial Black"/>
          <w:sz w:val="24"/>
          <w:szCs w:val="24"/>
        </w:rPr>
        <w:t xml:space="preserve">STUDENT-UNIVERSITY </w:t>
      </w:r>
      <w:r>
        <w:rPr>
          <w:rFonts w:ascii="Arial Black" w:hAnsi="Arial Black"/>
          <w:sz w:val="24"/>
          <w:szCs w:val="24"/>
        </w:rPr>
        <w:t xml:space="preserve">UNDERGRADUATE </w:t>
      </w:r>
      <w:r w:rsidR="00AC12A9">
        <w:rPr>
          <w:rFonts w:ascii="Arial Black" w:hAnsi="Arial Black"/>
          <w:sz w:val="24"/>
          <w:szCs w:val="24"/>
        </w:rPr>
        <w:t xml:space="preserve">CONTRACT FOR ADMISSION </w:t>
      </w:r>
      <w:r w:rsidR="006C229E">
        <w:rPr>
          <w:rFonts w:ascii="Arial Black" w:hAnsi="Arial Black"/>
          <w:sz w:val="24"/>
          <w:szCs w:val="24"/>
        </w:rPr>
        <w:t xml:space="preserve">ONLY </w:t>
      </w:r>
      <w:r w:rsidR="00AC12A9">
        <w:rPr>
          <w:rFonts w:ascii="Arial Black" w:hAnsi="Arial Black"/>
          <w:sz w:val="24"/>
          <w:szCs w:val="24"/>
        </w:rPr>
        <w:t>IN YEAR 20YY/ZZ</w:t>
      </w:r>
      <w:r w:rsidR="006C229E">
        <w:rPr>
          <w:rFonts w:ascii="Arial Black" w:hAnsi="Arial Black"/>
          <w:sz w:val="24"/>
          <w:szCs w:val="24"/>
        </w:rPr>
        <w:t>. THIS DATA TEMPLATE IS REVISED ANNUALLY AND UPDATED ON XX XXXXX EACH YEAR</w:t>
      </w:r>
      <w:r>
        <w:rPr>
          <w:rFonts w:ascii="Arial Black" w:hAnsi="Arial Black"/>
          <w:sz w:val="24"/>
          <w:szCs w:val="24"/>
        </w:rPr>
        <w:t>: please ensure you are referring to the latest valid version</w:t>
      </w:r>
      <w:r w:rsidR="006C229E">
        <w:rPr>
          <w:rFonts w:ascii="Arial Black" w:hAnsi="Arial Black"/>
          <w:sz w:val="24"/>
          <w:szCs w:val="24"/>
        </w:rPr>
        <w:t>.</w:t>
      </w:r>
    </w:p>
    <w:p w:rsidR="00AC12A9" w:rsidRDefault="006C229E" w:rsidP="00AC12A9">
      <w:pPr>
        <w:rPr>
          <w:rFonts w:ascii="Arial Black" w:hAnsi="Arial Black"/>
          <w:sz w:val="24"/>
          <w:szCs w:val="24"/>
        </w:rPr>
      </w:pPr>
      <w:r>
        <w:rPr>
          <w:rFonts w:ascii="Arial Black" w:hAnsi="Arial Black"/>
          <w:sz w:val="24"/>
          <w:szCs w:val="24"/>
        </w:rPr>
        <w:t xml:space="preserve">  </w:t>
      </w:r>
    </w:p>
    <w:p w:rsidR="00AC12A9" w:rsidRPr="00AC12A9" w:rsidRDefault="00AC12A9" w:rsidP="00AC12A9">
      <w:pPr>
        <w:pStyle w:val="ListParagraph"/>
        <w:numPr>
          <w:ilvl w:val="0"/>
          <w:numId w:val="3"/>
        </w:numPr>
        <w:rPr>
          <w:rFonts w:ascii="Arial Black" w:hAnsi="Arial Black"/>
          <w:i/>
          <w:sz w:val="24"/>
          <w:szCs w:val="24"/>
        </w:rPr>
      </w:pPr>
      <w:r w:rsidRPr="00AE6D50">
        <w:rPr>
          <w:rFonts w:ascii="Arial Black" w:hAnsi="Arial Black"/>
          <w:i/>
          <w:sz w:val="24"/>
          <w:szCs w:val="24"/>
        </w:rPr>
        <w:t>T</w:t>
      </w:r>
      <w:r w:rsidR="00AE6D50" w:rsidRPr="00AE6D50">
        <w:rPr>
          <w:rFonts w:ascii="Arial Black" w:hAnsi="Arial Black"/>
          <w:i/>
          <w:sz w:val="24"/>
          <w:szCs w:val="24"/>
        </w:rPr>
        <w:t>uition</w:t>
      </w:r>
      <w:r w:rsidR="00AE6D50">
        <w:rPr>
          <w:rFonts w:ascii="Arial Black" w:hAnsi="Arial Black"/>
          <w:sz w:val="24"/>
          <w:szCs w:val="24"/>
        </w:rPr>
        <w:t xml:space="preserve"> </w:t>
      </w:r>
      <w:proofErr w:type="gramStart"/>
      <w:r w:rsidRPr="00AE6D50">
        <w:rPr>
          <w:rFonts w:ascii="Arial Black" w:hAnsi="Arial Black"/>
          <w:i/>
          <w:sz w:val="24"/>
          <w:szCs w:val="24"/>
        </w:rPr>
        <w:t>Fees</w:t>
      </w:r>
      <w:r w:rsidR="00AE6D50">
        <w:rPr>
          <w:rFonts w:ascii="Arial Black" w:hAnsi="Arial Black"/>
          <w:i/>
          <w:sz w:val="24"/>
          <w:szCs w:val="24"/>
        </w:rPr>
        <w:t xml:space="preserve"> </w:t>
      </w:r>
      <w:r>
        <w:rPr>
          <w:rFonts w:ascii="Arial Black" w:hAnsi="Arial Black"/>
          <w:sz w:val="24"/>
          <w:szCs w:val="24"/>
        </w:rPr>
        <w:t xml:space="preserve"> for</w:t>
      </w:r>
      <w:proofErr w:type="gramEnd"/>
      <w:r>
        <w:rPr>
          <w:rFonts w:ascii="Arial Black" w:hAnsi="Arial Black"/>
          <w:sz w:val="24"/>
          <w:szCs w:val="24"/>
        </w:rPr>
        <w:t xml:space="preserve"> Year 20YY/ZZ are expected to be £9XXX (they are currently for this academic year, 20ZZ/ZZ, at £9YYY. </w:t>
      </w:r>
    </w:p>
    <w:p w:rsidR="00AC12A9" w:rsidRPr="00AC12A9" w:rsidRDefault="00AC12A9" w:rsidP="00AC12A9">
      <w:pPr>
        <w:pStyle w:val="ListParagraph"/>
        <w:numPr>
          <w:ilvl w:val="0"/>
          <w:numId w:val="3"/>
        </w:numPr>
        <w:rPr>
          <w:rFonts w:ascii="Arial Black" w:hAnsi="Arial Black"/>
          <w:i/>
          <w:sz w:val="24"/>
          <w:szCs w:val="24"/>
        </w:rPr>
      </w:pPr>
      <w:r>
        <w:rPr>
          <w:rFonts w:ascii="Arial Black" w:hAnsi="Arial Black"/>
          <w:sz w:val="24"/>
          <w:szCs w:val="24"/>
        </w:rPr>
        <w:t xml:space="preserve">This degree course is for [X] years and each year </w:t>
      </w:r>
      <w:r w:rsidR="00AE6D50" w:rsidRPr="00AE6D50">
        <w:rPr>
          <w:rFonts w:ascii="Arial Black" w:hAnsi="Arial Black"/>
          <w:i/>
          <w:sz w:val="24"/>
          <w:szCs w:val="24"/>
        </w:rPr>
        <w:t>tuition</w:t>
      </w:r>
      <w:r w:rsidR="00AE6D50">
        <w:rPr>
          <w:rFonts w:ascii="Arial Black" w:hAnsi="Arial Black"/>
          <w:sz w:val="24"/>
          <w:szCs w:val="24"/>
        </w:rPr>
        <w:t xml:space="preserve"> </w:t>
      </w:r>
      <w:r w:rsidRPr="00AE6D50">
        <w:rPr>
          <w:rFonts w:ascii="Arial Black" w:hAnsi="Arial Black"/>
          <w:i/>
          <w:sz w:val="24"/>
          <w:szCs w:val="24"/>
        </w:rPr>
        <w:t>fee</w:t>
      </w:r>
      <w:r>
        <w:rPr>
          <w:rFonts w:ascii="Arial Black" w:hAnsi="Arial Black"/>
          <w:sz w:val="24"/>
          <w:szCs w:val="24"/>
        </w:rPr>
        <w:t xml:space="preserve">  </w:t>
      </w:r>
      <w:r w:rsidRPr="00AE6D50">
        <w:rPr>
          <w:rFonts w:ascii="Arial Black" w:hAnsi="Arial Black"/>
          <w:i/>
          <w:sz w:val="24"/>
          <w:szCs w:val="24"/>
        </w:rPr>
        <w:t>increase</w:t>
      </w:r>
      <w:r w:rsidR="00AE6D50" w:rsidRPr="00AE6D50">
        <w:rPr>
          <w:rFonts w:ascii="Arial Black" w:hAnsi="Arial Black"/>
          <w:i/>
          <w:sz w:val="24"/>
          <w:szCs w:val="24"/>
        </w:rPr>
        <w:t>s</w:t>
      </w:r>
      <w:r w:rsidR="00AE6D50">
        <w:rPr>
          <w:rFonts w:ascii="Arial Black" w:hAnsi="Arial Black"/>
          <w:i/>
          <w:sz w:val="24"/>
          <w:szCs w:val="24"/>
        </w:rPr>
        <w:t xml:space="preserve"> </w:t>
      </w:r>
      <w:r w:rsidR="00AE6D50">
        <w:rPr>
          <w:rFonts w:ascii="Arial Black" w:hAnsi="Arial Black"/>
          <w:sz w:val="24"/>
          <w:szCs w:val="24"/>
        </w:rPr>
        <w:t xml:space="preserve"> are likely to be </w:t>
      </w:r>
      <w:r>
        <w:rPr>
          <w:rFonts w:ascii="Arial Black" w:hAnsi="Arial Black"/>
          <w:sz w:val="24"/>
          <w:szCs w:val="24"/>
        </w:rPr>
        <w:t xml:space="preserve">in line with inflation </w:t>
      </w:r>
      <w:r w:rsidR="006C229E">
        <w:rPr>
          <w:rFonts w:ascii="Arial Black" w:hAnsi="Arial Black"/>
          <w:sz w:val="24"/>
          <w:szCs w:val="24"/>
        </w:rPr>
        <w:t xml:space="preserve">(CPI) </w:t>
      </w:r>
      <w:r>
        <w:rPr>
          <w:rFonts w:ascii="Arial Black" w:hAnsi="Arial Black"/>
          <w:sz w:val="24"/>
          <w:szCs w:val="24"/>
        </w:rPr>
        <w:t xml:space="preserve">– </w:t>
      </w:r>
      <w:r w:rsidR="00C01AC8">
        <w:rPr>
          <w:rFonts w:ascii="Arial Black" w:hAnsi="Arial Black"/>
          <w:sz w:val="24"/>
          <w:szCs w:val="24"/>
        </w:rPr>
        <w:t xml:space="preserve">as currently predicted at, </w:t>
      </w:r>
      <w:r>
        <w:rPr>
          <w:rFonts w:ascii="Arial Black" w:hAnsi="Arial Black"/>
          <w:sz w:val="24"/>
          <w:szCs w:val="24"/>
        </w:rPr>
        <w:t>say, 1-3%</w:t>
      </w:r>
      <w:r w:rsidR="00AE6D50">
        <w:rPr>
          <w:rFonts w:ascii="Arial Black" w:hAnsi="Arial Black"/>
          <w:sz w:val="24"/>
          <w:szCs w:val="24"/>
        </w:rPr>
        <w:t xml:space="preserve"> - but will not exceed it</w:t>
      </w:r>
      <w:r>
        <w:rPr>
          <w:rFonts w:ascii="Arial Black" w:hAnsi="Arial Black"/>
          <w:sz w:val="24"/>
          <w:szCs w:val="24"/>
        </w:rPr>
        <w:t xml:space="preserve">. </w:t>
      </w:r>
    </w:p>
    <w:p w:rsidR="003D48EC" w:rsidRPr="003D48EC" w:rsidRDefault="00AC12A9" w:rsidP="00AC12A9">
      <w:pPr>
        <w:pStyle w:val="ListParagraph"/>
        <w:numPr>
          <w:ilvl w:val="0"/>
          <w:numId w:val="3"/>
        </w:numPr>
        <w:rPr>
          <w:rFonts w:ascii="Arial Black" w:hAnsi="Arial Black"/>
          <w:i/>
          <w:sz w:val="24"/>
          <w:szCs w:val="24"/>
        </w:rPr>
      </w:pPr>
      <w:r>
        <w:rPr>
          <w:rFonts w:ascii="Arial Black" w:hAnsi="Arial Black"/>
          <w:sz w:val="24"/>
          <w:szCs w:val="24"/>
        </w:rPr>
        <w:t xml:space="preserve">The University has a </w:t>
      </w:r>
      <w:r w:rsidRPr="00AE6D50">
        <w:rPr>
          <w:rFonts w:ascii="Arial Black" w:hAnsi="Arial Black"/>
          <w:i/>
          <w:sz w:val="24"/>
          <w:szCs w:val="24"/>
        </w:rPr>
        <w:t>teaching staff to undergraduate student</w:t>
      </w:r>
      <w:r w:rsidR="00C01AC8">
        <w:rPr>
          <w:rFonts w:ascii="Arial Black" w:hAnsi="Arial Black"/>
          <w:i/>
          <w:sz w:val="24"/>
          <w:szCs w:val="24"/>
        </w:rPr>
        <w:t>s</w:t>
      </w:r>
      <w:r>
        <w:rPr>
          <w:rFonts w:ascii="Arial Black" w:hAnsi="Arial Black"/>
          <w:sz w:val="24"/>
          <w:szCs w:val="24"/>
        </w:rPr>
        <w:t xml:space="preserve"> </w:t>
      </w:r>
      <w:proofErr w:type="gramStart"/>
      <w:r w:rsidRPr="00AE6D50">
        <w:rPr>
          <w:rFonts w:ascii="Arial Black" w:hAnsi="Arial Black"/>
          <w:i/>
          <w:sz w:val="24"/>
          <w:szCs w:val="24"/>
        </w:rPr>
        <w:t>ratio</w:t>
      </w:r>
      <w:r w:rsidR="00AE6D50">
        <w:rPr>
          <w:rFonts w:ascii="Arial Black" w:hAnsi="Arial Black"/>
          <w:i/>
          <w:sz w:val="24"/>
          <w:szCs w:val="24"/>
        </w:rPr>
        <w:t xml:space="preserve"> </w:t>
      </w:r>
      <w:r>
        <w:rPr>
          <w:rFonts w:ascii="Arial Black" w:hAnsi="Arial Black"/>
          <w:sz w:val="24"/>
          <w:szCs w:val="24"/>
        </w:rPr>
        <w:t xml:space="preserve"> of</w:t>
      </w:r>
      <w:proofErr w:type="gramEnd"/>
      <w:r>
        <w:rPr>
          <w:rFonts w:ascii="Arial Black" w:hAnsi="Arial Black"/>
          <w:sz w:val="24"/>
          <w:szCs w:val="24"/>
        </w:rPr>
        <w:t xml:space="preserve"> X:Y. The ratio for this degree course is X</w:t>
      </w:r>
      <w:proofErr w:type="gramStart"/>
      <w:r>
        <w:rPr>
          <w:rFonts w:ascii="Arial Black" w:hAnsi="Arial Black"/>
          <w:sz w:val="24"/>
          <w:szCs w:val="24"/>
        </w:rPr>
        <w:t>:Y</w:t>
      </w:r>
      <w:proofErr w:type="gramEnd"/>
      <w:r>
        <w:rPr>
          <w:rFonts w:ascii="Arial Black" w:hAnsi="Arial Black"/>
          <w:sz w:val="24"/>
          <w:szCs w:val="24"/>
        </w:rPr>
        <w:t xml:space="preserve">. </w:t>
      </w:r>
    </w:p>
    <w:p w:rsidR="003D48EC" w:rsidRPr="003D48EC" w:rsidRDefault="003D48EC" w:rsidP="00AC12A9">
      <w:pPr>
        <w:pStyle w:val="ListParagraph"/>
        <w:numPr>
          <w:ilvl w:val="0"/>
          <w:numId w:val="3"/>
        </w:numPr>
        <w:rPr>
          <w:rFonts w:ascii="Arial Black" w:hAnsi="Arial Black"/>
          <w:i/>
          <w:sz w:val="24"/>
          <w:szCs w:val="24"/>
        </w:rPr>
      </w:pPr>
      <w:r>
        <w:rPr>
          <w:rFonts w:ascii="Arial Black" w:hAnsi="Arial Black"/>
          <w:sz w:val="24"/>
          <w:szCs w:val="24"/>
        </w:rPr>
        <w:t xml:space="preserve">The </w:t>
      </w:r>
      <w:r w:rsidRPr="00AE6D50">
        <w:rPr>
          <w:rFonts w:ascii="Arial Black" w:hAnsi="Arial Black"/>
          <w:i/>
          <w:sz w:val="24"/>
          <w:szCs w:val="24"/>
        </w:rPr>
        <w:t>contact</w:t>
      </w:r>
      <w:r>
        <w:rPr>
          <w:rFonts w:ascii="Arial Black" w:hAnsi="Arial Black"/>
          <w:sz w:val="24"/>
          <w:szCs w:val="24"/>
        </w:rPr>
        <w:t xml:space="preserve"> </w:t>
      </w:r>
      <w:r w:rsidRPr="00AE6D50">
        <w:rPr>
          <w:rFonts w:ascii="Arial Black" w:hAnsi="Arial Black"/>
          <w:i/>
          <w:sz w:val="24"/>
          <w:szCs w:val="24"/>
        </w:rPr>
        <w:t>hours</w:t>
      </w:r>
      <w:r w:rsidR="00AE6D50">
        <w:rPr>
          <w:rFonts w:ascii="Arial Black" w:hAnsi="Arial Black"/>
          <w:i/>
          <w:sz w:val="24"/>
          <w:szCs w:val="24"/>
        </w:rPr>
        <w:t xml:space="preserve"> </w:t>
      </w:r>
      <w:r>
        <w:rPr>
          <w:rFonts w:ascii="Arial Black" w:hAnsi="Arial Black"/>
          <w:sz w:val="24"/>
          <w:szCs w:val="24"/>
        </w:rPr>
        <w:t xml:space="preserve"> for this degree course are XX per week for </w:t>
      </w:r>
      <w:r w:rsidR="006C229E">
        <w:rPr>
          <w:rFonts w:ascii="Arial Black" w:hAnsi="Arial Black"/>
          <w:sz w:val="24"/>
          <w:szCs w:val="24"/>
        </w:rPr>
        <w:t>YY</w:t>
      </w:r>
      <w:r>
        <w:rPr>
          <w:rFonts w:ascii="Arial Black" w:hAnsi="Arial Black"/>
          <w:sz w:val="24"/>
          <w:szCs w:val="24"/>
        </w:rPr>
        <w:t xml:space="preserve"> weeks of Year 1, for </w:t>
      </w:r>
      <w:r w:rsidR="006C229E">
        <w:rPr>
          <w:rFonts w:ascii="Arial Black" w:hAnsi="Arial Black"/>
          <w:sz w:val="24"/>
          <w:szCs w:val="24"/>
        </w:rPr>
        <w:t>YY</w:t>
      </w:r>
      <w:r>
        <w:rPr>
          <w:rFonts w:ascii="Arial Black" w:hAnsi="Arial Black"/>
          <w:sz w:val="24"/>
          <w:szCs w:val="24"/>
        </w:rPr>
        <w:t xml:space="preserve"> weeks of Year 2, for </w:t>
      </w:r>
      <w:r w:rsidR="006C229E">
        <w:rPr>
          <w:rFonts w:ascii="Arial Black" w:hAnsi="Arial Black"/>
          <w:sz w:val="24"/>
          <w:szCs w:val="24"/>
        </w:rPr>
        <w:t>YY</w:t>
      </w:r>
      <w:r>
        <w:rPr>
          <w:rFonts w:ascii="Arial Black" w:hAnsi="Arial Black"/>
          <w:sz w:val="24"/>
          <w:szCs w:val="24"/>
        </w:rPr>
        <w:t xml:space="preserve"> weeks of Year 3 [ADD RE YEAR 4 IF APPROP]. The annual number of weeks is </w:t>
      </w:r>
      <w:r w:rsidR="006C229E">
        <w:rPr>
          <w:rFonts w:ascii="Arial Black" w:hAnsi="Arial Black"/>
          <w:sz w:val="24"/>
          <w:szCs w:val="24"/>
        </w:rPr>
        <w:t xml:space="preserve">spread </w:t>
      </w:r>
      <w:r>
        <w:rPr>
          <w:rFonts w:ascii="Arial Black" w:hAnsi="Arial Black"/>
          <w:sz w:val="24"/>
          <w:szCs w:val="24"/>
        </w:rPr>
        <w:t xml:space="preserve">across the three terms [or two semesters] as follows: </w:t>
      </w:r>
      <w:proofErr w:type="gramStart"/>
      <w:r w:rsidR="00C01AC8">
        <w:rPr>
          <w:rFonts w:ascii="Arial Black" w:hAnsi="Arial Black"/>
          <w:sz w:val="24"/>
          <w:szCs w:val="24"/>
        </w:rPr>
        <w:t>[ to</w:t>
      </w:r>
      <w:proofErr w:type="gramEnd"/>
      <w:r w:rsidR="00C01AC8">
        <w:rPr>
          <w:rFonts w:ascii="Arial Black" w:hAnsi="Arial Black"/>
          <w:sz w:val="24"/>
          <w:szCs w:val="24"/>
        </w:rPr>
        <w:t xml:space="preserve"> be </w:t>
      </w:r>
      <w:r>
        <w:rPr>
          <w:rFonts w:ascii="Arial Black" w:hAnsi="Arial Black"/>
          <w:sz w:val="24"/>
          <w:szCs w:val="24"/>
        </w:rPr>
        <w:t>detail</w:t>
      </w:r>
      <w:r w:rsidR="00C01AC8">
        <w:rPr>
          <w:rFonts w:ascii="Arial Black" w:hAnsi="Arial Black"/>
          <w:sz w:val="24"/>
          <w:szCs w:val="24"/>
        </w:rPr>
        <w:t>ed</w:t>
      </w:r>
      <w:r>
        <w:rPr>
          <w:rFonts w:ascii="Arial Black" w:hAnsi="Arial Black"/>
          <w:sz w:val="24"/>
          <w:szCs w:val="24"/>
        </w:rPr>
        <w:t xml:space="preserve"> out</w:t>
      </w:r>
      <w:r w:rsidR="00C01AC8">
        <w:rPr>
          <w:rFonts w:ascii="Arial Black" w:hAnsi="Arial Black"/>
          <w:sz w:val="24"/>
          <w:szCs w:val="24"/>
        </w:rPr>
        <w:t xml:space="preserve"> so as </w:t>
      </w:r>
      <w:r>
        <w:rPr>
          <w:rFonts w:ascii="Arial Black" w:hAnsi="Arial Black"/>
          <w:sz w:val="24"/>
          <w:szCs w:val="24"/>
        </w:rPr>
        <w:t>to flush out those courses where almost nothing happens in Term 3!</w:t>
      </w:r>
      <w:r w:rsidR="00C01AC8">
        <w:rPr>
          <w:rFonts w:ascii="Arial Black" w:hAnsi="Arial Black"/>
          <w:sz w:val="24"/>
          <w:szCs w:val="24"/>
        </w:rPr>
        <w:t xml:space="preserve"> ].</w:t>
      </w:r>
    </w:p>
    <w:p w:rsidR="003D48EC" w:rsidRPr="00AE6D50" w:rsidRDefault="003D48EC" w:rsidP="00AC12A9">
      <w:pPr>
        <w:pStyle w:val="ListParagraph"/>
        <w:numPr>
          <w:ilvl w:val="0"/>
          <w:numId w:val="3"/>
        </w:numPr>
        <w:rPr>
          <w:rFonts w:ascii="Arial Black" w:hAnsi="Arial Black"/>
          <w:i/>
          <w:sz w:val="24"/>
          <w:szCs w:val="24"/>
        </w:rPr>
      </w:pPr>
      <w:r>
        <w:rPr>
          <w:rFonts w:ascii="Arial Black" w:hAnsi="Arial Black"/>
          <w:sz w:val="24"/>
          <w:szCs w:val="24"/>
        </w:rPr>
        <w:t xml:space="preserve">Within this overall teaching provision during the degree course, the </w:t>
      </w:r>
      <w:r w:rsidRPr="00AE6D50">
        <w:rPr>
          <w:rFonts w:ascii="Arial Black" w:hAnsi="Arial Black"/>
          <w:i/>
          <w:sz w:val="24"/>
          <w:szCs w:val="24"/>
        </w:rPr>
        <w:t>percentage of lectures and seminars given by full-time</w:t>
      </w:r>
      <w:r>
        <w:rPr>
          <w:rFonts w:ascii="Arial Black" w:hAnsi="Arial Black"/>
          <w:sz w:val="24"/>
          <w:szCs w:val="24"/>
        </w:rPr>
        <w:t xml:space="preserve"> </w:t>
      </w:r>
      <w:r w:rsidRPr="00AE6D50">
        <w:rPr>
          <w:rFonts w:ascii="Arial Black" w:hAnsi="Arial Black"/>
          <w:i/>
          <w:sz w:val="24"/>
          <w:szCs w:val="24"/>
        </w:rPr>
        <w:t>permanent</w:t>
      </w:r>
      <w:r>
        <w:rPr>
          <w:rFonts w:ascii="Arial Black" w:hAnsi="Arial Black"/>
          <w:sz w:val="24"/>
          <w:szCs w:val="24"/>
        </w:rPr>
        <w:t xml:space="preserve"> </w:t>
      </w:r>
      <w:r w:rsidRPr="00AE6D50">
        <w:rPr>
          <w:rFonts w:ascii="Arial Black" w:hAnsi="Arial Black"/>
          <w:i/>
          <w:sz w:val="24"/>
          <w:szCs w:val="24"/>
        </w:rPr>
        <w:t>academic</w:t>
      </w:r>
      <w:r>
        <w:rPr>
          <w:rFonts w:ascii="Arial Black" w:hAnsi="Arial Black"/>
          <w:sz w:val="24"/>
          <w:szCs w:val="24"/>
        </w:rPr>
        <w:t xml:space="preserve"> </w:t>
      </w:r>
      <w:proofErr w:type="gramStart"/>
      <w:r w:rsidRPr="00AE6D50">
        <w:rPr>
          <w:rFonts w:ascii="Arial Black" w:hAnsi="Arial Black"/>
          <w:i/>
          <w:sz w:val="24"/>
          <w:szCs w:val="24"/>
        </w:rPr>
        <w:t>staff</w:t>
      </w:r>
      <w:r w:rsidR="00AE6D50">
        <w:rPr>
          <w:rFonts w:ascii="Arial Black" w:hAnsi="Arial Black"/>
          <w:i/>
          <w:sz w:val="24"/>
          <w:szCs w:val="24"/>
        </w:rPr>
        <w:t xml:space="preserve"> </w:t>
      </w:r>
      <w:r>
        <w:rPr>
          <w:rFonts w:ascii="Arial Black" w:hAnsi="Arial Black"/>
          <w:sz w:val="24"/>
          <w:szCs w:val="24"/>
        </w:rPr>
        <w:t xml:space="preserve"> </w:t>
      </w:r>
      <w:r w:rsidR="00C01AC8">
        <w:rPr>
          <w:rFonts w:ascii="Arial Black" w:hAnsi="Arial Black"/>
          <w:sz w:val="24"/>
          <w:szCs w:val="24"/>
        </w:rPr>
        <w:t>will</w:t>
      </w:r>
      <w:proofErr w:type="gramEnd"/>
      <w:r w:rsidR="00C01AC8">
        <w:rPr>
          <w:rFonts w:ascii="Arial Black" w:hAnsi="Arial Black"/>
          <w:sz w:val="24"/>
          <w:szCs w:val="24"/>
        </w:rPr>
        <w:t xml:space="preserve"> </w:t>
      </w:r>
      <w:r>
        <w:rPr>
          <w:rFonts w:ascii="Arial Black" w:hAnsi="Arial Black"/>
          <w:sz w:val="24"/>
          <w:szCs w:val="24"/>
        </w:rPr>
        <w:t xml:space="preserve">be </w:t>
      </w:r>
      <w:r w:rsidR="006C229E">
        <w:rPr>
          <w:rFonts w:ascii="Arial Black" w:hAnsi="Arial Black"/>
          <w:sz w:val="24"/>
          <w:szCs w:val="24"/>
        </w:rPr>
        <w:t xml:space="preserve">in the range </w:t>
      </w:r>
      <w:r>
        <w:rPr>
          <w:rFonts w:ascii="Arial Black" w:hAnsi="Arial Black"/>
          <w:sz w:val="24"/>
          <w:szCs w:val="24"/>
        </w:rPr>
        <w:t>XX-YY%. The rest may be given by fixed-term, casually</w:t>
      </w:r>
      <w:r w:rsidR="00E579B3">
        <w:rPr>
          <w:rFonts w:ascii="Arial Black" w:hAnsi="Arial Black"/>
          <w:sz w:val="24"/>
          <w:szCs w:val="24"/>
        </w:rPr>
        <w:t>-</w:t>
      </w:r>
      <w:r>
        <w:rPr>
          <w:rFonts w:ascii="Arial Black" w:hAnsi="Arial Black"/>
          <w:sz w:val="24"/>
          <w:szCs w:val="24"/>
        </w:rPr>
        <w:t xml:space="preserve">employed </w:t>
      </w:r>
      <w:r>
        <w:rPr>
          <w:rFonts w:ascii="Arial Black" w:hAnsi="Arial Black"/>
          <w:sz w:val="24"/>
          <w:szCs w:val="24"/>
        </w:rPr>
        <w:lastRenderedPageBreak/>
        <w:t>teaching staff or by graduate students employed by</w:t>
      </w:r>
      <w:r w:rsidR="00C01AC8">
        <w:rPr>
          <w:rFonts w:ascii="Arial Black" w:hAnsi="Arial Black"/>
          <w:sz w:val="24"/>
          <w:szCs w:val="24"/>
        </w:rPr>
        <w:t>-</w:t>
      </w:r>
      <w:r>
        <w:rPr>
          <w:rFonts w:ascii="Arial Black" w:hAnsi="Arial Black"/>
          <w:sz w:val="24"/>
          <w:szCs w:val="24"/>
        </w:rPr>
        <w:t>the</w:t>
      </w:r>
      <w:r w:rsidR="00C01AC8">
        <w:rPr>
          <w:rFonts w:ascii="Arial Black" w:hAnsi="Arial Black"/>
          <w:sz w:val="24"/>
          <w:szCs w:val="24"/>
        </w:rPr>
        <w:t>-</w:t>
      </w:r>
      <w:r>
        <w:rPr>
          <w:rFonts w:ascii="Arial Black" w:hAnsi="Arial Black"/>
          <w:sz w:val="24"/>
          <w:szCs w:val="24"/>
        </w:rPr>
        <w:t>hour to lead seminars.</w:t>
      </w:r>
    </w:p>
    <w:p w:rsidR="00AE6D50" w:rsidRPr="003D48EC" w:rsidRDefault="00AE6D50" w:rsidP="00AC12A9">
      <w:pPr>
        <w:pStyle w:val="ListParagraph"/>
        <w:numPr>
          <w:ilvl w:val="0"/>
          <w:numId w:val="3"/>
        </w:numPr>
        <w:rPr>
          <w:rFonts w:ascii="Arial Black" w:hAnsi="Arial Black"/>
          <w:i/>
          <w:sz w:val="24"/>
          <w:szCs w:val="24"/>
        </w:rPr>
      </w:pPr>
      <w:r>
        <w:rPr>
          <w:rFonts w:ascii="Arial Black" w:hAnsi="Arial Black"/>
          <w:sz w:val="24"/>
          <w:szCs w:val="24"/>
        </w:rPr>
        <w:t xml:space="preserve">The overall percentage of teaching staff </w:t>
      </w:r>
      <w:r w:rsidR="004B60B2">
        <w:rPr>
          <w:rFonts w:ascii="Arial Black" w:hAnsi="Arial Black"/>
          <w:sz w:val="24"/>
          <w:szCs w:val="24"/>
        </w:rPr>
        <w:t xml:space="preserve">at the university </w:t>
      </w:r>
      <w:r>
        <w:rPr>
          <w:rFonts w:ascii="Arial Black" w:hAnsi="Arial Black"/>
          <w:sz w:val="24"/>
          <w:szCs w:val="24"/>
        </w:rPr>
        <w:t xml:space="preserve">with formal </w:t>
      </w:r>
      <w:r w:rsidRPr="004B60B2">
        <w:rPr>
          <w:rFonts w:ascii="Arial Black" w:hAnsi="Arial Black"/>
          <w:i/>
          <w:sz w:val="24"/>
          <w:szCs w:val="24"/>
        </w:rPr>
        <w:t>teaching</w:t>
      </w:r>
      <w:r>
        <w:rPr>
          <w:rFonts w:ascii="Arial Black" w:hAnsi="Arial Black"/>
          <w:sz w:val="24"/>
          <w:szCs w:val="24"/>
        </w:rPr>
        <w:t xml:space="preserve"> </w:t>
      </w:r>
      <w:proofErr w:type="gramStart"/>
      <w:r w:rsidRPr="004B60B2">
        <w:rPr>
          <w:rFonts w:ascii="Arial Black" w:hAnsi="Arial Black"/>
          <w:i/>
          <w:sz w:val="24"/>
          <w:szCs w:val="24"/>
        </w:rPr>
        <w:t>qualification</w:t>
      </w:r>
      <w:r w:rsidR="004B60B2">
        <w:rPr>
          <w:rFonts w:ascii="Arial Black" w:hAnsi="Arial Black"/>
          <w:i/>
          <w:sz w:val="24"/>
          <w:szCs w:val="24"/>
        </w:rPr>
        <w:t xml:space="preserve">s </w:t>
      </w:r>
      <w:r>
        <w:rPr>
          <w:rFonts w:ascii="Arial Black" w:hAnsi="Arial Black"/>
          <w:sz w:val="24"/>
          <w:szCs w:val="24"/>
        </w:rPr>
        <w:t xml:space="preserve"> </w:t>
      </w:r>
      <w:r w:rsidR="004B60B2">
        <w:rPr>
          <w:rFonts w:ascii="Arial Black" w:hAnsi="Arial Black"/>
          <w:sz w:val="24"/>
          <w:szCs w:val="24"/>
        </w:rPr>
        <w:t>is</w:t>
      </w:r>
      <w:proofErr w:type="gramEnd"/>
      <w:r w:rsidR="004B60B2">
        <w:rPr>
          <w:rFonts w:ascii="Arial Black" w:hAnsi="Arial Black"/>
          <w:sz w:val="24"/>
          <w:szCs w:val="24"/>
        </w:rPr>
        <w:t xml:space="preserve"> XX% and for this degree course it is YY%.</w:t>
      </w:r>
      <w:r>
        <w:rPr>
          <w:rFonts w:ascii="Arial Black" w:hAnsi="Arial Black"/>
          <w:sz w:val="24"/>
          <w:szCs w:val="24"/>
        </w:rPr>
        <w:t xml:space="preserve"> </w:t>
      </w:r>
    </w:p>
    <w:p w:rsidR="003D48EC" w:rsidRPr="003D48EC" w:rsidRDefault="003D48EC" w:rsidP="00AC12A9">
      <w:pPr>
        <w:pStyle w:val="ListParagraph"/>
        <w:numPr>
          <w:ilvl w:val="0"/>
          <w:numId w:val="3"/>
        </w:numPr>
        <w:rPr>
          <w:rFonts w:ascii="Arial Black" w:hAnsi="Arial Black"/>
          <w:i/>
          <w:sz w:val="24"/>
          <w:szCs w:val="24"/>
        </w:rPr>
      </w:pPr>
      <w:r>
        <w:rPr>
          <w:rFonts w:ascii="Arial Black" w:hAnsi="Arial Black"/>
          <w:sz w:val="24"/>
          <w:szCs w:val="24"/>
        </w:rPr>
        <w:t xml:space="preserve">The </w:t>
      </w:r>
      <w:r w:rsidRPr="00AE6D50">
        <w:rPr>
          <w:rFonts w:ascii="Arial Black" w:hAnsi="Arial Black"/>
          <w:i/>
          <w:sz w:val="24"/>
          <w:szCs w:val="24"/>
        </w:rPr>
        <w:t>maximum</w:t>
      </w:r>
      <w:r>
        <w:rPr>
          <w:rFonts w:ascii="Arial Black" w:hAnsi="Arial Black"/>
          <w:sz w:val="24"/>
          <w:szCs w:val="24"/>
        </w:rPr>
        <w:t xml:space="preserve"> </w:t>
      </w:r>
      <w:r w:rsidRPr="00AE6D50">
        <w:rPr>
          <w:rFonts w:ascii="Arial Black" w:hAnsi="Arial Black"/>
          <w:i/>
          <w:sz w:val="24"/>
          <w:szCs w:val="24"/>
        </w:rPr>
        <w:t>size</w:t>
      </w:r>
      <w:r>
        <w:rPr>
          <w:rFonts w:ascii="Arial Black" w:hAnsi="Arial Black"/>
          <w:sz w:val="24"/>
          <w:szCs w:val="24"/>
        </w:rPr>
        <w:t xml:space="preserve"> </w:t>
      </w:r>
      <w:r w:rsidRPr="00AE6D50">
        <w:rPr>
          <w:rFonts w:ascii="Arial Black" w:hAnsi="Arial Black"/>
          <w:i/>
          <w:sz w:val="24"/>
          <w:szCs w:val="24"/>
        </w:rPr>
        <w:t>of</w:t>
      </w:r>
      <w:r>
        <w:rPr>
          <w:rFonts w:ascii="Arial Black" w:hAnsi="Arial Black"/>
          <w:sz w:val="24"/>
          <w:szCs w:val="24"/>
        </w:rPr>
        <w:t xml:space="preserve"> </w:t>
      </w:r>
      <w:r w:rsidRPr="00AE6D50">
        <w:rPr>
          <w:rFonts w:ascii="Arial Black" w:hAnsi="Arial Black"/>
          <w:i/>
          <w:sz w:val="24"/>
          <w:szCs w:val="24"/>
        </w:rPr>
        <w:t>any</w:t>
      </w:r>
      <w:r>
        <w:rPr>
          <w:rFonts w:ascii="Arial Black" w:hAnsi="Arial Black"/>
          <w:sz w:val="24"/>
          <w:szCs w:val="24"/>
        </w:rPr>
        <w:t xml:space="preserve"> </w:t>
      </w:r>
      <w:proofErr w:type="gramStart"/>
      <w:r w:rsidRPr="00AE6D50">
        <w:rPr>
          <w:rFonts w:ascii="Arial Black" w:hAnsi="Arial Black"/>
          <w:i/>
          <w:sz w:val="24"/>
          <w:szCs w:val="24"/>
        </w:rPr>
        <w:t>seminar</w:t>
      </w:r>
      <w:r w:rsidR="00AE6D50">
        <w:rPr>
          <w:rFonts w:ascii="Arial Black" w:hAnsi="Arial Black"/>
          <w:i/>
          <w:sz w:val="24"/>
          <w:szCs w:val="24"/>
        </w:rPr>
        <w:t xml:space="preserve"> </w:t>
      </w:r>
      <w:r>
        <w:rPr>
          <w:rFonts w:ascii="Arial Black" w:hAnsi="Arial Black"/>
          <w:sz w:val="24"/>
          <w:szCs w:val="24"/>
        </w:rPr>
        <w:t xml:space="preserve"> within</w:t>
      </w:r>
      <w:proofErr w:type="gramEnd"/>
      <w:r>
        <w:rPr>
          <w:rFonts w:ascii="Arial Black" w:hAnsi="Arial Black"/>
          <w:sz w:val="24"/>
          <w:szCs w:val="24"/>
        </w:rPr>
        <w:t xml:space="preserve"> this degree course will be XX</w:t>
      </w:r>
      <w:r w:rsidR="00242C32">
        <w:rPr>
          <w:rFonts w:ascii="Arial Black" w:hAnsi="Arial Black"/>
          <w:sz w:val="24"/>
          <w:szCs w:val="24"/>
        </w:rPr>
        <w:t xml:space="preserve"> students</w:t>
      </w:r>
      <w:r>
        <w:rPr>
          <w:rFonts w:ascii="Arial Black" w:hAnsi="Arial Black"/>
          <w:sz w:val="24"/>
          <w:szCs w:val="24"/>
        </w:rPr>
        <w:t xml:space="preserve">. </w:t>
      </w:r>
    </w:p>
    <w:p w:rsidR="003D48EC" w:rsidRPr="003D48EC" w:rsidRDefault="003D48EC" w:rsidP="00AC12A9">
      <w:pPr>
        <w:pStyle w:val="ListParagraph"/>
        <w:numPr>
          <w:ilvl w:val="0"/>
          <w:numId w:val="3"/>
        </w:numPr>
        <w:rPr>
          <w:rFonts w:ascii="Arial Black" w:hAnsi="Arial Black"/>
          <w:i/>
          <w:sz w:val="24"/>
          <w:szCs w:val="24"/>
        </w:rPr>
      </w:pPr>
      <w:r>
        <w:rPr>
          <w:rFonts w:ascii="Arial Black" w:hAnsi="Arial Black"/>
          <w:sz w:val="24"/>
          <w:szCs w:val="24"/>
        </w:rPr>
        <w:t xml:space="preserve">There will be X </w:t>
      </w:r>
      <w:r w:rsidR="00242C32" w:rsidRPr="00AE6D50">
        <w:rPr>
          <w:rFonts w:ascii="Arial Black" w:hAnsi="Arial Black"/>
          <w:i/>
          <w:sz w:val="24"/>
          <w:szCs w:val="24"/>
        </w:rPr>
        <w:t>formal</w:t>
      </w:r>
      <w:r w:rsidR="00242C32">
        <w:rPr>
          <w:rFonts w:ascii="Arial Black" w:hAnsi="Arial Black"/>
          <w:sz w:val="24"/>
          <w:szCs w:val="24"/>
        </w:rPr>
        <w:t xml:space="preserve"> </w:t>
      </w:r>
      <w:r w:rsidR="00242C32" w:rsidRPr="00AE6D50">
        <w:rPr>
          <w:rFonts w:ascii="Arial Black" w:hAnsi="Arial Black"/>
          <w:i/>
          <w:sz w:val="24"/>
          <w:szCs w:val="24"/>
        </w:rPr>
        <w:t>marked</w:t>
      </w:r>
      <w:r w:rsidR="00242C32">
        <w:rPr>
          <w:rFonts w:ascii="Arial Black" w:hAnsi="Arial Black"/>
          <w:sz w:val="24"/>
          <w:szCs w:val="24"/>
        </w:rPr>
        <w:t xml:space="preserve"> </w:t>
      </w:r>
      <w:proofErr w:type="gramStart"/>
      <w:r w:rsidR="00242C32" w:rsidRPr="00AE6D50">
        <w:rPr>
          <w:rFonts w:ascii="Arial Black" w:hAnsi="Arial Black"/>
          <w:i/>
          <w:sz w:val="24"/>
          <w:szCs w:val="24"/>
        </w:rPr>
        <w:t>a</w:t>
      </w:r>
      <w:r w:rsidRPr="00AE6D50">
        <w:rPr>
          <w:rFonts w:ascii="Arial Black" w:hAnsi="Arial Black"/>
          <w:i/>
          <w:sz w:val="24"/>
          <w:szCs w:val="24"/>
        </w:rPr>
        <w:t>ssignments</w:t>
      </w:r>
      <w:r w:rsidR="00AE6D50">
        <w:rPr>
          <w:rFonts w:ascii="Arial Black" w:hAnsi="Arial Black"/>
          <w:sz w:val="24"/>
          <w:szCs w:val="24"/>
        </w:rPr>
        <w:t xml:space="preserve"> </w:t>
      </w:r>
      <w:r>
        <w:rPr>
          <w:rFonts w:ascii="Arial Black" w:hAnsi="Arial Black"/>
          <w:sz w:val="24"/>
          <w:szCs w:val="24"/>
        </w:rPr>
        <w:t xml:space="preserve"> per</w:t>
      </w:r>
      <w:proofErr w:type="gramEnd"/>
      <w:r>
        <w:rPr>
          <w:rFonts w:ascii="Arial Black" w:hAnsi="Arial Black"/>
          <w:sz w:val="24"/>
          <w:szCs w:val="24"/>
        </w:rPr>
        <w:t xml:space="preserve"> module or sub-course within the degree course, amounting usually to Y assignments per term [or semester]. </w:t>
      </w:r>
    </w:p>
    <w:p w:rsidR="00242C32" w:rsidRPr="00242C32" w:rsidRDefault="00242C32" w:rsidP="00AC12A9">
      <w:pPr>
        <w:pStyle w:val="ListParagraph"/>
        <w:numPr>
          <w:ilvl w:val="0"/>
          <w:numId w:val="3"/>
        </w:numPr>
        <w:rPr>
          <w:rFonts w:ascii="Arial Black" w:hAnsi="Arial Black"/>
          <w:i/>
          <w:sz w:val="24"/>
          <w:szCs w:val="24"/>
        </w:rPr>
      </w:pPr>
      <w:r>
        <w:rPr>
          <w:rFonts w:ascii="Arial Black" w:hAnsi="Arial Black"/>
          <w:sz w:val="24"/>
          <w:szCs w:val="24"/>
        </w:rPr>
        <w:t xml:space="preserve">These assignments will be marked and </w:t>
      </w:r>
      <w:r w:rsidRPr="00AE6D50">
        <w:rPr>
          <w:rFonts w:ascii="Arial Black" w:hAnsi="Arial Black"/>
          <w:i/>
          <w:sz w:val="24"/>
          <w:szCs w:val="24"/>
        </w:rPr>
        <w:t>written</w:t>
      </w:r>
      <w:r>
        <w:rPr>
          <w:rFonts w:ascii="Arial Black" w:hAnsi="Arial Black"/>
          <w:sz w:val="24"/>
          <w:szCs w:val="24"/>
        </w:rPr>
        <w:t xml:space="preserve"> </w:t>
      </w:r>
      <w:proofErr w:type="gramStart"/>
      <w:r w:rsidRPr="00AE6D50">
        <w:rPr>
          <w:rFonts w:ascii="Arial Black" w:hAnsi="Arial Black"/>
          <w:i/>
          <w:sz w:val="24"/>
          <w:szCs w:val="24"/>
        </w:rPr>
        <w:t>feedback</w:t>
      </w:r>
      <w:r w:rsidR="00AE6D50">
        <w:rPr>
          <w:rFonts w:ascii="Arial Black" w:hAnsi="Arial Black"/>
          <w:i/>
          <w:sz w:val="24"/>
          <w:szCs w:val="24"/>
        </w:rPr>
        <w:t xml:space="preserve"> </w:t>
      </w:r>
      <w:r>
        <w:rPr>
          <w:rFonts w:ascii="Arial Black" w:hAnsi="Arial Black"/>
          <w:sz w:val="24"/>
          <w:szCs w:val="24"/>
        </w:rPr>
        <w:t xml:space="preserve"> provided</w:t>
      </w:r>
      <w:proofErr w:type="gramEnd"/>
      <w:r>
        <w:rPr>
          <w:rFonts w:ascii="Arial Black" w:hAnsi="Arial Black"/>
          <w:sz w:val="24"/>
          <w:szCs w:val="24"/>
        </w:rPr>
        <w:t xml:space="preserve"> within XX working days (Monday to Friday) of the deadline for being handed in.</w:t>
      </w:r>
    </w:p>
    <w:p w:rsidR="00242C32" w:rsidRPr="00242C32" w:rsidRDefault="00242C32" w:rsidP="00AC12A9">
      <w:pPr>
        <w:pStyle w:val="ListParagraph"/>
        <w:numPr>
          <w:ilvl w:val="0"/>
          <w:numId w:val="3"/>
        </w:numPr>
        <w:rPr>
          <w:rFonts w:ascii="Arial Black" w:hAnsi="Arial Black"/>
          <w:i/>
          <w:sz w:val="24"/>
          <w:szCs w:val="24"/>
        </w:rPr>
      </w:pPr>
      <w:r>
        <w:rPr>
          <w:rFonts w:ascii="Arial Black" w:hAnsi="Arial Black"/>
          <w:sz w:val="24"/>
          <w:szCs w:val="24"/>
        </w:rPr>
        <w:t xml:space="preserve">Each student is guaranteed a </w:t>
      </w:r>
      <w:r w:rsidRPr="00AE6D50">
        <w:rPr>
          <w:rFonts w:ascii="Arial Black" w:hAnsi="Arial Black"/>
          <w:i/>
          <w:sz w:val="24"/>
          <w:szCs w:val="24"/>
        </w:rPr>
        <w:t>face-to-face individual feedback</w:t>
      </w:r>
      <w:r>
        <w:rPr>
          <w:rFonts w:ascii="Arial Black" w:hAnsi="Arial Black"/>
          <w:sz w:val="24"/>
          <w:szCs w:val="24"/>
        </w:rPr>
        <w:t xml:space="preserve"> </w:t>
      </w:r>
      <w:proofErr w:type="gramStart"/>
      <w:r w:rsidRPr="00AE6D50">
        <w:rPr>
          <w:rFonts w:ascii="Arial Black" w:hAnsi="Arial Black"/>
          <w:i/>
          <w:sz w:val="24"/>
          <w:szCs w:val="24"/>
        </w:rPr>
        <w:t>session</w:t>
      </w:r>
      <w:r w:rsidR="00AE6D50">
        <w:rPr>
          <w:rFonts w:ascii="Arial Black" w:hAnsi="Arial Black"/>
          <w:i/>
          <w:sz w:val="24"/>
          <w:szCs w:val="24"/>
        </w:rPr>
        <w:t xml:space="preserve"> </w:t>
      </w:r>
      <w:r>
        <w:rPr>
          <w:rFonts w:ascii="Arial Black" w:hAnsi="Arial Black"/>
          <w:sz w:val="24"/>
          <w:szCs w:val="24"/>
        </w:rPr>
        <w:t xml:space="preserve"> of</w:t>
      </w:r>
      <w:proofErr w:type="gramEnd"/>
      <w:r>
        <w:rPr>
          <w:rFonts w:ascii="Arial Black" w:hAnsi="Arial Black"/>
          <w:sz w:val="24"/>
          <w:szCs w:val="24"/>
        </w:rPr>
        <w:t xml:space="preserve"> XX minutes if requested with the marker for his/her assignment, such meetings to be held within XX days of marks and written feedback being provided. </w:t>
      </w:r>
    </w:p>
    <w:p w:rsidR="00E579B3" w:rsidRPr="00E579B3" w:rsidRDefault="00242C32" w:rsidP="00AC12A9">
      <w:pPr>
        <w:pStyle w:val="ListParagraph"/>
        <w:numPr>
          <w:ilvl w:val="0"/>
          <w:numId w:val="3"/>
        </w:numPr>
        <w:rPr>
          <w:rFonts w:ascii="Arial Black" w:hAnsi="Arial Black"/>
          <w:i/>
          <w:sz w:val="24"/>
          <w:szCs w:val="24"/>
        </w:rPr>
      </w:pPr>
      <w:r>
        <w:rPr>
          <w:rFonts w:ascii="Arial Black" w:hAnsi="Arial Black"/>
          <w:sz w:val="24"/>
          <w:szCs w:val="24"/>
        </w:rPr>
        <w:t>In addition to formal assignments counting towards assessment for the degree</w:t>
      </w:r>
      <w:r w:rsidR="00C2316D">
        <w:rPr>
          <w:rFonts w:ascii="Arial Black" w:hAnsi="Arial Black"/>
          <w:sz w:val="24"/>
          <w:szCs w:val="24"/>
        </w:rPr>
        <w:t xml:space="preserve"> result</w:t>
      </w:r>
      <w:r>
        <w:rPr>
          <w:rFonts w:ascii="Arial Black" w:hAnsi="Arial Black"/>
          <w:sz w:val="24"/>
          <w:szCs w:val="24"/>
        </w:rPr>
        <w:t xml:space="preserve">, there will be the opportunity for students to submit X </w:t>
      </w:r>
      <w:r w:rsidRPr="00AE6D50">
        <w:rPr>
          <w:rFonts w:ascii="Arial Black" w:hAnsi="Arial Black"/>
          <w:i/>
          <w:sz w:val="24"/>
          <w:szCs w:val="24"/>
        </w:rPr>
        <w:t>practice</w:t>
      </w:r>
      <w:r>
        <w:rPr>
          <w:rFonts w:ascii="Arial Black" w:hAnsi="Arial Black"/>
          <w:sz w:val="24"/>
          <w:szCs w:val="24"/>
        </w:rPr>
        <w:t xml:space="preserve"> </w:t>
      </w:r>
      <w:r w:rsidRPr="00AE6D50">
        <w:rPr>
          <w:rFonts w:ascii="Arial Black" w:hAnsi="Arial Black"/>
          <w:i/>
          <w:sz w:val="24"/>
          <w:szCs w:val="24"/>
        </w:rPr>
        <w:t>assignments</w:t>
      </w:r>
      <w:r w:rsidR="00AE6D50">
        <w:rPr>
          <w:rFonts w:ascii="Arial Black" w:hAnsi="Arial Black"/>
          <w:i/>
          <w:sz w:val="24"/>
          <w:szCs w:val="24"/>
        </w:rPr>
        <w:t xml:space="preserve"> </w:t>
      </w:r>
      <w:r>
        <w:rPr>
          <w:rFonts w:ascii="Arial Black" w:hAnsi="Arial Black"/>
          <w:sz w:val="24"/>
          <w:szCs w:val="24"/>
        </w:rPr>
        <w:t xml:space="preserve"> </w:t>
      </w:r>
      <w:r w:rsidR="00E579B3">
        <w:rPr>
          <w:rFonts w:ascii="Arial Black" w:hAnsi="Arial Black"/>
          <w:sz w:val="24"/>
          <w:szCs w:val="24"/>
        </w:rPr>
        <w:t xml:space="preserve">per module or sub-course, </w:t>
      </w:r>
      <w:r>
        <w:rPr>
          <w:rFonts w:ascii="Arial Black" w:hAnsi="Arial Black"/>
          <w:sz w:val="24"/>
          <w:szCs w:val="24"/>
        </w:rPr>
        <w:t>which will be marked and on which written feedback will be given within XX days of submission</w:t>
      </w:r>
      <w:r w:rsidR="00E579B3">
        <w:rPr>
          <w:rFonts w:ascii="Arial Black" w:hAnsi="Arial Black"/>
          <w:sz w:val="24"/>
          <w:szCs w:val="24"/>
        </w:rPr>
        <w:t>,</w:t>
      </w:r>
      <w:r>
        <w:rPr>
          <w:rFonts w:ascii="Arial Black" w:hAnsi="Arial Black"/>
          <w:sz w:val="24"/>
          <w:szCs w:val="24"/>
        </w:rPr>
        <w:t xml:space="preserve"> but where the mark will not be counted towards the degree performance. </w:t>
      </w:r>
    </w:p>
    <w:p w:rsidR="00376CAB" w:rsidRDefault="00E579B3" w:rsidP="00AC12A9">
      <w:pPr>
        <w:pStyle w:val="ListParagraph"/>
        <w:numPr>
          <w:ilvl w:val="0"/>
          <w:numId w:val="3"/>
        </w:numPr>
        <w:rPr>
          <w:rFonts w:ascii="Arial Black" w:hAnsi="Arial Black"/>
          <w:i/>
          <w:sz w:val="24"/>
          <w:szCs w:val="24"/>
        </w:rPr>
      </w:pPr>
      <w:r>
        <w:rPr>
          <w:rFonts w:ascii="Arial Black" w:hAnsi="Arial Black"/>
          <w:sz w:val="24"/>
          <w:szCs w:val="24"/>
        </w:rPr>
        <w:t xml:space="preserve">Every student will be given a XX minute </w:t>
      </w:r>
      <w:r w:rsidRPr="00AE6D50">
        <w:rPr>
          <w:rFonts w:ascii="Arial Black" w:hAnsi="Arial Black"/>
          <w:i/>
          <w:sz w:val="24"/>
          <w:szCs w:val="24"/>
        </w:rPr>
        <w:t>individual</w:t>
      </w:r>
      <w:r>
        <w:rPr>
          <w:rFonts w:ascii="Arial Black" w:hAnsi="Arial Black"/>
          <w:sz w:val="24"/>
          <w:szCs w:val="24"/>
        </w:rPr>
        <w:t xml:space="preserve"> </w:t>
      </w:r>
      <w:r w:rsidR="00AE6D50" w:rsidRPr="00AE6D50">
        <w:rPr>
          <w:rFonts w:ascii="Arial Black" w:hAnsi="Arial Black"/>
          <w:i/>
          <w:sz w:val="24"/>
          <w:szCs w:val="24"/>
        </w:rPr>
        <w:t>review</w:t>
      </w:r>
      <w:r w:rsidR="00AE6D50">
        <w:rPr>
          <w:rFonts w:ascii="Arial Black" w:hAnsi="Arial Black"/>
          <w:sz w:val="24"/>
          <w:szCs w:val="24"/>
        </w:rPr>
        <w:t xml:space="preserve"> </w:t>
      </w:r>
      <w:proofErr w:type="gramStart"/>
      <w:r w:rsidRPr="00AE6D50">
        <w:rPr>
          <w:rFonts w:ascii="Arial Black" w:hAnsi="Arial Black"/>
          <w:i/>
          <w:sz w:val="24"/>
          <w:szCs w:val="24"/>
        </w:rPr>
        <w:t>session</w:t>
      </w:r>
      <w:r>
        <w:rPr>
          <w:rFonts w:ascii="Arial Black" w:hAnsi="Arial Black"/>
          <w:sz w:val="24"/>
          <w:szCs w:val="24"/>
        </w:rPr>
        <w:t xml:space="preserve"> </w:t>
      </w:r>
      <w:r w:rsidR="00AE6D50">
        <w:rPr>
          <w:rFonts w:ascii="Arial Black" w:hAnsi="Arial Black"/>
          <w:sz w:val="24"/>
          <w:szCs w:val="24"/>
        </w:rPr>
        <w:t xml:space="preserve"> </w:t>
      </w:r>
      <w:r>
        <w:rPr>
          <w:rFonts w:ascii="Arial Black" w:hAnsi="Arial Black"/>
          <w:sz w:val="24"/>
          <w:szCs w:val="24"/>
        </w:rPr>
        <w:t>once</w:t>
      </w:r>
      <w:proofErr w:type="gramEnd"/>
      <w:r>
        <w:rPr>
          <w:rFonts w:ascii="Arial Black" w:hAnsi="Arial Black"/>
          <w:sz w:val="24"/>
          <w:szCs w:val="24"/>
        </w:rPr>
        <w:t xml:space="preserve"> per term [semester] with the academic allocated in a given year to discuss his/her study issues</w:t>
      </w:r>
      <w:r w:rsidR="00C2316D">
        <w:rPr>
          <w:rFonts w:ascii="Arial Black" w:hAnsi="Arial Black"/>
          <w:sz w:val="24"/>
          <w:szCs w:val="24"/>
        </w:rPr>
        <w:t xml:space="preserve">, </w:t>
      </w:r>
      <w:r>
        <w:rPr>
          <w:rFonts w:ascii="Arial Black" w:hAnsi="Arial Black"/>
          <w:sz w:val="24"/>
          <w:szCs w:val="24"/>
        </w:rPr>
        <w:t>overall academic performance</w:t>
      </w:r>
      <w:r w:rsidR="00C2316D">
        <w:rPr>
          <w:rFonts w:ascii="Arial Black" w:hAnsi="Arial Black"/>
          <w:sz w:val="24"/>
          <w:szCs w:val="24"/>
        </w:rPr>
        <w:t>, satisfaction with the course, and other broad academic matters</w:t>
      </w:r>
      <w:r>
        <w:rPr>
          <w:rFonts w:ascii="Arial Black" w:hAnsi="Arial Black"/>
          <w:sz w:val="24"/>
          <w:szCs w:val="24"/>
        </w:rPr>
        <w:t xml:space="preserve">.  </w:t>
      </w:r>
      <w:r w:rsidR="00242C32">
        <w:rPr>
          <w:rFonts w:ascii="Arial Black" w:hAnsi="Arial Black"/>
          <w:sz w:val="24"/>
          <w:szCs w:val="24"/>
        </w:rPr>
        <w:t xml:space="preserve">  </w:t>
      </w:r>
      <w:r w:rsidR="00AC12A9">
        <w:rPr>
          <w:rFonts w:ascii="Arial Black" w:hAnsi="Arial Black"/>
          <w:sz w:val="24"/>
          <w:szCs w:val="24"/>
        </w:rPr>
        <w:t xml:space="preserve">   </w:t>
      </w:r>
      <w:r w:rsidR="00D85EFF" w:rsidRPr="00AC12A9">
        <w:rPr>
          <w:rFonts w:ascii="Arial Black" w:hAnsi="Arial Black"/>
          <w:sz w:val="24"/>
          <w:szCs w:val="24"/>
        </w:rPr>
        <w:t xml:space="preserve">    </w:t>
      </w:r>
      <w:r w:rsidR="00B115CE" w:rsidRPr="00AC12A9">
        <w:rPr>
          <w:rFonts w:ascii="Arial Black" w:hAnsi="Arial Black"/>
          <w:sz w:val="24"/>
          <w:szCs w:val="24"/>
        </w:rPr>
        <w:t xml:space="preserve"> </w:t>
      </w:r>
      <w:r w:rsidR="002034F1" w:rsidRPr="00AC12A9">
        <w:rPr>
          <w:rFonts w:ascii="Arial Black" w:hAnsi="Arial Black"/>
          <w:sz w:val="24"/>
          <w:szCs w:val="24"/>
        </w:rPr>
        <w:t xml:space="preserve">   </w:t>
      </w:r>
      <w:r w:rsidR="00376CAB" w:rsidRPr="00AC12A9">
        <w:rPr>
          <w:rFonts w:ascii="Arial Black" w:hAnsi="Arial Black"/>
          <w:sz w:val="24"/>
          <w:szCs w:val="24"/>
        </w:rPr>
        <w:t xml:space="preserve"> </w:t>
      </w:r>
      <w:r w:rsidR="00376CAB" w:rsidRPr="00AC12A9">
        <w:rPr>
          <w:rFonts w:ascii="Arial Black" w:hAnsi="Arial Black"/>
          <w:i/>
          <w:sz w:val="24"/>
          <w:szCs w:val="24"/>
        </w:rPr>
        <w:t xml:space="preserve">  </w:t>
      </w:r>
    </w:p>
    <w:p w:rsidR="00E579B3" w:rsidRPr="001D5453" w:rsidRDefault="00557411" w:rsidP="00AC12A9">
      <w:pPr>
        <w:pStyle w:val="ListParagraph"/>
        <w:numPr>
          <w:ilvl w:val="0"/>
          <w:numId w:val="3"/>
        </w:numPr>
        <w:rPr>
          <w:rFonts w:ascii="Arial Black" w:hAnsi="Arial Black"/>
          <w:i/>
          <w:sz w:val="24"/>
          <w:szCs w:val="24"/>
        </w:rPr>
      </w:pPr>
      <w:r w:rsidRPr="00557411">
        <w:rPr>
          <w:rFonts w:ascii="Arial Black" w:hAnsi="Arial Black"/>
          <w:i/>
          <w:sz w:val="24"/>
          <w:szCs w:val="24"/>
        </w:rPr>
        <w:t>Funding</w:t>
      </w:r>
      <w:r>
        <w:rPr>
          <w:rFonts w:ascii="Arial Black" w:hAnsi="Arial Black"/>
          <w:sz w:val="24"/>
          <w:szCs w:val="24"/>
        </w:rPr>
        <w:t xml:space="preserve"> </w:t>
      </w:r>
      <w:r w:rsidRPr="00557411">
        <w:rPr>
          <w:rFonts w:ascii="Arial Black" w:hAnsi="Arial Black"/>
          <w:i/>
          <w:sz w:val="24"/>
          <w:szCs w:val="24"/>
        </w:rPr>
        <w:t>of</w:t>
      </w:r>
      <w:r>
        <w:rPr>
          <w:rFonts w:ascii="Arial Black" w:hAnsi="Arial Black"/>
          <w:sz w:val="24"/>
          <w:szCs w:val="24"/>
        </w:rPr>
        <w:t xml:space="preserve"> </w:t>
      </w:r>
      <w:r w:rsidRPr="00557411">
        <w:rPr>
          <w:rFonts w:ascii="Arial Black" w:hAnsi="Arial Black"/>
          <w:i/>
          <w:sz w:val="24"/>
          <w:szCs w:val="24"/>
        </w:rPr>
        <w:t>teaching</w:t>
      </w:r>
      <w:r>
        <w:rPr>
          <w:rFonts w:ascii="Arial Black" w:hAnsi="Arial Black"/>
          <w:i/>
          <w:sz w:val="24"/>
          <w:szCs w:val="24"/>
        </w:rPr>
        <w:t xml:space="preserve"> </w:t>
      </w:r>
      <w:r>
        <w:rPr>
          <w:rFonts w:ascii="Arial Black" w:hAnsi="Arial Black"/>
          <w:sz w:val="24"/>
          <w:szCs w:val="24"/>
        </w:rPr>
        <w:t xml:space="preserve">- </w:t>
      </w:r>
      <w:r w:rsidR="001D5453" w:rsidRPr="001D5453">
        <w:rPr>
          <w:rFonts w:ascii="Arial Black" w:hAnsi="Arial Black"/>
          <w:sz w:val="24"/>
          <w:szCs w:val="24"/>
        </w:rPr>
        <w:t xml:space="preserve">The university deploys £XXXX of every undergraduate annual fee of £9YYY or ZZ% into the </w:t>
      </w:r>
      <w:r w:rsidR="004F5375">
        <w:rPr>
          <w:rFonts w:ascii="Arial Black" w:hAnsi="Arial Black"/>
          <w:sz w:val="24"/>
          <w:szCs w:val="24"/>
        </w:rPr>
        <w:t xml:space="preserve">direct </w:t>
      </w:r>
      <w:r w:rsidR="001D5453" w:rsidRPr="001D5453">
        <w:rPr>
          <w:rFonts w:ascii="Arial Black" w:hAnsi="Arial Black"/>
          <w:sz w:val="24"/>
          <w:szCs w:val="24"/>
        </w:rPr>
        <w:t>delivery of undergraduate teaching and assessment/examining</w:t>
      </w:r>
      <w:r w:rsidR="004F5375">
        <w:rPr>
          <w:rFonts w:ascii="Arial Black" w:hAnsi="Arial Black"/>
          <w:sz w:val="24"/>
          <w:szCs w:val="24"/>
        </w:rPr>
        <w:t xml:space="preserve"> (as calculated using a standard methodology approved by the </w:t>
      </w:r>
      <w:proofErr w:type="spellStart"/>
      <w:r w:rsidR="004F5375">
        <w:rPr>
          <w:rFonts w:ascii="Arial Black" w:hAnsi="Arial Black"/>
          <w:sz w:val="24"/>
          <w:szCs w:val="24"/>
        </w:rPr>
        <w:t>OfS</w:t>
      </w:r>
      <w:proofErr w:type="spellEnd"/>
      <w:r w:rsidR="004F5375">
        <w:rPr>
          <w:rFonts w:ascii="Arial Black" w:hAnsi="Arial Black"/>
          <w:sz w:val="24"/>
          <w:szCs w:val="24"/>
        </w:rPr>
        <w:t>)</w:t>
      </w:r>
      <w:r w:rsidR="001D5453">
        <w:rPr>
          <w:rFonts w:ascii="Arial Black" w:hAnsi="Arial Black"/>
          <w:sz w:val="24"/>
          <w:szCs w:val="24"/>
        </w:rPr>
        <w:t xml:space="preserve">. For this course’s fee </w:t>
      </w:r>
      <w:r w:rsidR="001D5453">
        <w:rPr>
          <w:rFonts w:ascii="Arial Black" w:hAnsi="Arial Black"/>
          <w:sz w:val="24"/>
          <w:szCs w:val="24"/>
        </w:rPr>
        <w:lastRenderedPageBreak/>
        <w:t xml:space="preserve">income the percentage financing the direct cost of teaching on the course is XX%.  </w:t>
      </w:r>
    </w:p>
    <w:p w:rsidR="00E579B3" w:rsidRPr="00557411" w:rsidRDefault="00557411" w:rsidP="00AC12A9">
      <w:pPr>
        <w:pStyle w:val="ListParagraph"/>
        <w:numPr>
          <w:ilvl w:val="0"/>
          <w:numId w:val="3"/>
        </w:numPr>
        <w:rPr>
          <w:rFonts w:ascii="Arial Black" w:hAnsi="Arial Black"/>
          <w:i/>
          <w:sz w:val="24"/>
          <w:szCs w:val="24"/>
        </w:rPr>
      </w:pPr>
      <w:r>
        <w:rPr>
          <w:rFonts w:ascii="Arial Black" w:hAnsi="Arial Black"/>
          <w:sz w:val="24"/>
          <w:szCs w:val="24"/>
        </w:rPr>
        <w:t xml:space="preserve">The university provides this kind of support for students seeking </w:t>
      </w:r>
      <w:proofErr w:type="gramStart"/>
      <w:r w:rsidRPr="00557411">
        <w:rPr>
          <w:rFonts w:ascii="Arial Black" w:hAnsi="Arial Black"/>
          <w:i/>
          <w:sz w:val="24"/>
          <w:szCs w:val="24"/>
        </w:rPr>
        <w:t>internships</w:t>
      </w:r>
      <w:r>
        <w:rPr>
          <w:rFonts w:ascii="Arial Black" w:hAnsi="Arial Black"/>
          <w:i/>
          <w:sz w:val="24"/>
          <w:szCs w:val="24"/>
        </w:rPr>
        <w:t xml:space="preserve"> </w:t>
      </w:r>
      <w:r w:rsidR="00C2316D">
        <w:rPr>
          <w:rFonts w:ascii="Arial Black" w:hAnsi="Arial Black"/>
          <w:i/>
          <w:sz w:val="24"/>
          <w:szCs w:val="24"/>
        </w:rPr>
        <w:t xml:space="preserve"> </w:t>
      </w:r>
      <w:r w:rsidR="00C2316D">
        <w:rPr>
          <w:rFonts w:ascii="Arial Black" w:hAnsi="Arial Black"/>
          <w:sz w:val="24"/>
          <w:szCs w:val="24"/>
        </w:rPr>
        <w:t>that</w:t>
      </w:r>
      <w:proofErr w:type="gramEnd"/>
      <w:r w:rsidR="00C2316D">
        <w:rPr>
          <w:rFonts w:ascii="Arial Black" w:hAnsi="Arial Black"/>
          <w:sz w:val="24"/>
          <w:szCs w:val="24"/>
        </w:rPr>
        <w:t xml:space="preserve"> may enhance employability upon graduation </w:t>
      </w:r>
      <w:r>
        <w:rPr>
          <w:rFonts w:ascii="Arial Black" w:hAnsi="Arial Black"/>
          <w:sz w:val="24"/>
          <w:szCs w:val="24"/>
        </w:rPr>
        <w:t xml:space="preserve">– </w:t>
      </w:r>
      <w:r w:rsidR="00C2316D">
        <w:rPr>
          <w:rFonts w:ascii="Arial Black" w:hAnsi="Arial Black"/>
          <w:sz w:val="24"/>
          <w:szCs w:val="24"/>
        </w:rPr>
        <w:t>[LINK]</w:t>
      </w:r>
      <w:r>
        <w:rPr>
          <w:rFonts w:ascii="Arial Black" w:hAnsi="Arial Black"/>
          <w:sz w:val="24"/>
          <w:szCs w:val="24"/>
        </w:rPr>
        <w:t xml:space="preserve">. On this specific degree course internships are supported by </w:t>
      </w:r>
      <w:r w:rsidR="00C2316D">
        <w:rPr>
          <w:rFonts w:ascii="Arial Black" w:hAnsi="Arial Black"/>
          <w:sz w:val="24"/>
          <w:szCs w:val="24"/>
        </w:rPr>
        <w:t>[LINK]</w:t>
      </w:r>
      <w:r>
        <w:rPr>
          <w:rFonts w:ascii="Arial Black" w:hAnsi="Arial Black"/>
          <w:sz w:val="24"/>
          <w:szCs w:val="24"/>
        </w:rPr>
        <w:t>.</w:t>
      </w:r>
    </w:p>
    <w:p w:rsidR="00557411" w:rsidRPr="00557411" w:rsidRDefault="00557411" w:rsidP="00AC12A9">
      <w:pPr>
        <w:pStyle w:val="ListParagraph"/>
        <w:numPr>
          <w:ilvl w:val="0"/>
          <w:numId w:val="3"/>
        </w:numPr>
        <w:rPr>
          <w:rFonts w:ascii="Arial Black" w:hAnsi="Arial Black"/>
          <w:i/>
          <w:sz w:val="24"/>
          <w:szCs w:val="24"/>
        </w:rPr>
      </w:pPr>
      <w:r>
        <w:rPr>
          <w:rFonts w:ascii="Arial Black" w:hAnsi="Arial Black"/>
          <w:sz w:val="24"/>
          <w:szCs w:val="24"/>
        </w:rPr>
        <w:t xml:space="preserve">The university’s overall level of student satisfaction in the </w:t>
      </w:r>
      <w:r w:rsidRPr="00557411">
        <w:rPr>
          <w:rFonts w:ascii="Arial Black" w:hAnsi="Arial Black"/>
          <w:i/>
          <w:sz w:val="24"/>
          <w:szCs w:val="24"/>
        </w:rPr>
        <w:t>National</w:t>
      </w:r>
      <w:r>
        <w:rPr>
          <w:rFonts w:ascii="Arial Black" w:hAnsi="Arial Black"/>
          <w:sz w:val="24"/>
          <w:szCs w:val="24"/>
        </w:rPr>
        <w:t xml:space="preserve"> </w:t>
      </w:r>
      <w:r w:rsidRPr="00557411">
        <w:rPr>
          <w:rFonts w:ascii="Arial Black" w:hAnsi="Arial Black"/>
          <w:i/>
          <w:sz w:val="24"/>
          <w:szCs w:val="24"/>
        </w:rPr>
        <w:t>Student</w:t>
      </w:r>
      <w:r>
        <w:rPr>
          <w:rFonts w:ascii="Arial Black" w:hAnsi="Arial Black"/>
          <w:sz w:val="24"/>
          <w:szCs w:val="24"/>
        </w:rPr>
        <w:t xml:space="preserve"> </w:t>
      </w:r>
      <w:r w:rsidRPr="00557411">
        <w:rPr>
          <w:rFonts w:ascii="Arial Black" w:hAnsi="Arial Black"/>
          <w:i/>
          <w:sz w:val="24"/>
          <w:szCs w:val="24"/>
        </w:rPr>
        <w:t>Satisfaction</w:t>
      </w:r>
      <w:r>
        <w:rPr>
          <w:rFonts w:ascii="Arial Black" w:hAnsi="Arial Black"/>
          <w:sz w:val="24"/>
          <w:szCs w:val="24"/>
        </w:rPr>
        <w:t xml:space="preserve"> </w:t>
      </w:r>
      <w:proofErr w:type="gramStart"/>
      <w:r w:rsidRPr="00557411">
        <w:rPr>
          <w:rFonts w:ascii="Arial Black" w:hAnsi="Arial Black"/>
          <w:i/>
          <w:sz w:val="24"/>
          <w:szCs w:val="24"/>
        </w:rPr>
        <w:t>Survey</w:t>
      </w:r>
      <w:r>
        <w:rPr>
          <w:rFonts w:ascii="Arial Black" w:hAnsi="Arial Black"/>
          <w:i/>
          <w:sz w:val="24"/>
          <w:szCs w:val="24"/>
        </w:rPr>
        <w:t xml:space="preserve"> </w:t>
      </w:r>
      <w:r>
        <w:rPr>
          <w:rFonts w:ascii="Arial Black" w:hAnsi="Arial Black"/>
          <w:sz w:val="24"/>
          <w:szCs w:val="24"/>
        </w:rPr>
        <w:t xml:space="preserve"> (</w:t>
      </w:r>
      <w:proofErr w:type="gramEnd"/>
      <w:r>
        <w:rPr>
          <w:rFonts w:ascii="Arial Black" w:hAnsi="Arial Black"/>
          <w:sz w:val="24"/>
          <w:szCs w:val="24"/>
        </w:rPr>
        <w:t xml:space="preserve">NSS) is shown at: [LINK]. For this degree course NSS details are at: [LINK]. </w:t>
      </w:r>
    </w:p>
    <w:p w:rsidR="00557411" w:rsidRPr="00E579B3" w:rsidRDefault="00557411" w:rsidP="00AC12A9">
      <w:pPr>
        <w:pStyle w:val="ListParagraph"/>
        <w:numPr>
          <w:ilvl w:val="0"/>
          <w:numId w:val="3"/>
        </w:numPr>
        <w:rPr>
          <w:rFonts w:ascii="Arial Black" w:hAnsi="Arial Black"/>
          <w:i/>
          <w:sz w:val="24"/>
          <w:szCs w:val="24"/>
        </w:rPr>
      </w:pPr>
      <w:r>
        <w:rPr>
          <w:rFonts w:ascii="Arial Black" w:hAnsi="Arial Black"/>
          <w:sz w:val="24"/>
          <w:szCs w:val="24"/>
        </w:rPr>
        <w:t xml:space="preserve">The university has a </w:t>
      </w:r>
      <w:r w:rsidRPr="00557411">
        <w:rPr>
          <w:rFonts w:ascii="Arial Black" w:hAnsi="Arial Black"/>
          <w:i/>
          <w:sz w:val="24"/>
          <w:szCs w:val="24"/>
        </w:rPr>
        <w:t>drop</w:t>
      </w:r>
      <w:r>
        <w:rPr>
          <w:rFonts w:ascii="Arial Black" w:hAnsi="Arial Black"/>
          <w:sz w:val="24"/>
          <w:szCs w:val="24"/>
        </w:rPr>
        <w:t>-</w:t>
      </w:r>
      <w:r w:rsidRPr="00557411">
        <w:rPr>
          <w:rFonts w:ascii="Arial Black" w:hAnsi="Arial Black"/>
          <w:i/>
          <w:sz w:val="24"/>
          <w:szCs w:val="24"/>
        </w:rPr>
        <w:t>out</w:t>
      </w:r>
      <w:r>
        <w:rPr>
          <w:rFonts w:ascii="Arial Black" w:hAnsi="Arial Black"/>
          <w:sz w:val="24"/>
          <w:szCs w:val="24"/>
        </w:rPr>
        <w:t xml:space="preserve"> </w:t>
      </w:r>
      <w:proofErr w:type="gramStart"/>
      <w:r w:rsidRPr="00557411">
        <w:rPr>
          <w:rFonts w:ascii="Arial Black" w:hAnsi="Arial Black"/>
          <w:i/>
          <w:sz w:val="24"/>
          <w:szCs w:val="24"/>
        </w:rPr>
        <w:t>rate</w:t>
      </w:r>
      <w:r>
        <w:rPr>
          <w:rFonts w:ascii="Arial Black" w:hAnsi="Arial Black"/>
          <w:sz w:val="24"/>
          <w:szCs w:val="24"/>
        </w:rPr>
        <w:t xml:space="preserve">  of</w:t>
      </w:r>
      <w:proofErr w:type="gramEnd"/>
      <w:r>
        <w:rPr>
          <w:rFonts w:ascii="Arial Black" w:hAnsi="Arial Black"/>
          <w:sz w:val="24"/>
          <w:szCs w:val="24"/>
        </w:rPr>
        <w:t xml:space="preserve"> XX% overall in terms of students who start but do not complete their degree courses. For this degree course it is YY%.   </w:t>
      </w:r>
    </w:p>
    <w:p w:rsidR="00E579B3" w:rsidRPr="00557411" w:rsidRDefault="00557411" w:rsidP="00AC12A9">
      <w:pPr>
        <w:pStyle w:val="ListParagraph"/>
        <w:numPr>
          <w:ilvl w:val="0"/>
          <w:numId w:val="3"/>
        </w:numPr>
        <w:rPr>
          <w:rFonts w:ascii="Arial Black" w:hAnsi="Arial Black"/>
          <w:i/>
          <w:sz w:val="24"/>
          <w:szCs w:val="24"/>
        </w:rPr>
      </w:pPr>
      <w:r>
        <w:rPr>
          <w:rFonts w:ascii="Arial Black" w:hAnsi="Arial Black"/>
          <w:sz w:val="24"/>
          <w:szCs w:val="24"/>
        </w:rPr>
        <w:t xml:space="preserve">The </w:t>
      </w:r>
      <w:r w:rsidRPr="00557411">
        <w:rPr>
          <w:rFonts w:ascii="Arial Black" w:hAnsi="Arial Black"/>
          <w:i/>
          <w:sz w:val="24"/>
          <w:szCs w:val="24"/>
        </w:rPr>
        <w:t>entry</w:t>
      </w:r>
      <w:r>
        <w:rPr>
          <w:rFonts w:ascii="Arial Black" w:hAnsi="Arial Black"/>
          <w:sz w:val="24"/>
          <w:szCs w:val="24"/>
        </w:rPr>
        <w:t xml:space="preserve"> </w:t>
      </w:r>
      <w:proofErr w:type="gramStart"/>
      <w:r w:rsidRPr="00557411">
        <w:rPr>
          <w:rFonts w:ascii="Arial Black" w:hAnsi="Arial Black"/>
          <w:i/>
          <w:sz w:val="24"/>
          <w:szCs w:val="24"/>
        </w:rPr>
        <w:t>grades</w:t>
      </w:r>
      <w:r>
        <w:rPr>
          <w:rFonts w:ascii="Arial Black" w:hAnsi="Arial Black"/>
          <w:sz w:val="24"/>
          <w:szCs w:val="24"/>
        </w:rPr>
        <w:t xml:space="preserve">  for</w:t>
      </w:r>
      <w:proofErr w:type="gramEnd"/>
      <w:r>
        <w:rPr>
          <w:rFonts w:ascii="Arial Black" w:hAnsi="Arial Black"/>
          <w:sz w:val="24"/>
          <w:szCs w:val="24"/>
        </w:rPr>
        <w:t xml:space="preserve"> student</w:t>
      </w:r>
      <w:r w:rsidR="004F5375">
        <w:rPr>
          <w:rFonts w:ascii="Arial Black" w:hAnsi="Arial Black"/>
          <w:sz w:val="24"/>
          <w:szCs w:val="24"/>
        </w:rPr>
        <w:t>s</w:t>
      </w:r>
      <w:r>
        <w:rPr>
          <w:rFonts w:ascii="Arial Black" w:hAnsi="Arial Black"/>
          <w:sz w:val="24"/>
          <w:szCs w:val="24"/>
        </w:rPr>
        <w:t xml:space="preserve"> overall at the university are XYZ in terms of A-level scores or XXX tariff points. For this degree course they are YYY or ZZZ. </w:t>
      </w:r>
    </w:p>
    <w:p w:rsidR="00557411" w:rsidRPr="004B60B2" w:rsidRDefault="00557411" w:rsidP="00AC12A9">
      <w:pPr>
        <w:pStyle w:val="ListParagraph"/>
        <w:numPr>
          <w:ilvl w:val="0"/>
          <w:numId w:val="3"/>
        </w:numPr>
        <w:rPr>
          <w:rFonts w:ascii="Arial Black" w:hAnsi="Arial Black"/>
          <w:i/>
          <w:sz w:val="24"/>
          <w:szCs w:val="24"/>
        </w:rPr>
      </w:pPr>
      <w:r>
        <w:rPr>
          <w:rFonts w:ascii="Arial Black" w:hAnsi="Arial Black"/>
          <w:sz w:val="24"/>
          <w:szCs w:val="24"/>
        </w:rPr>
        <w:t xml:space="preserve">The </w:t>
      </w:r>
      <w:r w:rsidRPr="00557411">
        <w:rPr>
          <w:rFonts w:ascii="Arial Black" w:hAnsi="Arial Black"/>
          <w:i/>
          <w:sz w:val="24"/>
          <w:szCs w:val="24"/>
        </w:rPr>
        <w:t>employment</w:t>
      </w:r>
      <w:r>
        <w:rPr>
          <w:rFonts w:ascii="Arial Black" w:hAnsi="Arial Black"/>
          <w:sz w:val="24"/>
          <w:szCs w:val="24"/>
        </w:rPr>
        <w:t xml:space="preserve"> </w:t>
      </w:r>
      <w:r w:rsidRPr="00557411">
        <w:rPr>
          <w:rFonts w:ascii="Arial Black" w:hAnsi="Arial Black"/>
          <w:i/>
          <w:sz w:val="24"/>
          <w:szCs w:val="24"/>
        </w:rPr>
        <w:t>data</w:t>
      </w:r>
      <w:r>
        <w:rPr>
          <w:rFonts w:ascii="Arial Black" w:hAnsi="Arial Black"/>
          <w:sz w:val="24"/>
          <w:szCs w:val="24"/>
        </w:rPr>
        <w:t xml:space="preserve"> for the university’s graduates is to be found at [LINK] and specifically for this degree course at [LINK]. </w:t>
      </w:r>
    </w:p>
    <w:p w:rsidR="004B60B2" w:rsidRPr="005B1D93" w:rsidRDefault="00557411" w:rsidP="00AC12A9">
      <w:pPr>
        <w:pStyle w:val="ListParagraph"/>
        <w:numPr>
          <w:ilvl w:val="0"/>
          <w:numId w:val="3"/>
        </w:numPr>
        <w:rPr>
          <w:rFonts w:ascii="Arial Black" w:hAnsi="Arial Black"/>
          <w:i/>
          <w:sz w:val="24"/>
          <w:szCs w:val="24"/>
        </w:rPr>
      </w:pPr>
      <w:r>
        <w:rPr>
          <w:rFonts w:ascii="Arial Black" w:hAnsi="Arial Black"/>
          <w:sz w:val="24"/>
          <w:szCs w:val="24"/>
        </w:rPr>
        <w:t xml:space="preserve">The </w:t>
      </w:r>
      <w:r w:rsidRPr="00557411">
        <w:rPr>
          <w:rFonts w:ascii="Arial Black" w:hAnsi="Arial Black"/>
          <w:i/>
          <w:sz w:val="24"/>
          <w:szCs w:val="24"/>
        </w:rPr>
        <w:t>earnings</w:t>
      </w:r>
      <w:r>
        <w:rPr>
          <w:rFonts w:ascii="Arial Black" w:hAnsi="Arial Black"/>
          <w:sz w:val="24"/>
          <w:szCs w:val="24"/>
        </w:rPr>
        <w:t xml:space="preserve"> </w:t>
      </w:r>
      <w:r w:rsidRPr="00557411">
        <w:rPr>
          <w:rFonts w:ascii="Arial Black" w:hAnsi="Arial Black"/>
          <w:i/>
          <w:sz w:val="24"/>
          <w:szCs w:val="24"/>
        </w:rPr>
        <w:t>data</w:t>
      </w:r>
      <w:r>
        <w:rPr>
          <w:rFonts w:ascii="Arial Black" w:hAnsi="Arial Black"/>
          <w:sz w:val="24"/>
          <w:szCs w:val="24"/>
        </w:rPr>
        <w:t xml:space="preserve"> for the university’s graduates overall is at [LINK] and in relation to graduates from this degree course at [LINK]. </w:t>
      </w:r>
    </w:p>
    <w:p w:rsidR="005B1D93" w:rsidRPr="005B1D93" w:rsidRDefault="005B1D93" w:rsidP="00AC12A9">
      <w:pPr>
        <w:pStyle w:val="ListParagraph"/>
        <w:numPr>
          <w:ilvl w:val="0"/>
          <w:numId w:val="3"/>
        </w:numPr>
        <w:rPr>
          <w:rFonts w:ascii="Arial Black" w:hAnsi="Arial Black"/>
          <w:i/>
          <w:sz w:val="24"/>
          <w:szCs w:val="24"/>
        </w:rPr>
      </w:pPr>
      <w:r>
        <w:rPr>
          <w:rFonts w:ascii="Arial Black" w:hAnsi="Arial Black"/>
          <w:sz w:val="24"/>
          <w:szCs w:val="24"/>
        </w:rPr>
        <w:t xml:space="preserve">In terms of </w:t>
      </w:r>
      <w:r w:rsidRPr="005B1D93">
        <w:rPr>
          <w:rFonts w:ascii="Arial Black" w:hAnsi="Arial Black"/>
          <w:i/>
          <w:sz w:val="24"/>
          <w:szCs w:val="24"/>
        </w:rPr>
        <w:t>widening</w:t>
      </w:r>
      <w:r>
        <w:rPr>
          <w:rFonts w:ascii="Arial Black" w:hAnsi="Arial Black"/>
          <w:sz w:val="24"/>
          <w:szCs w:val="24"/>
        </w:rPr>
        <w:t>-</w:t>
      </w:r>
      <w:r w:rsidRPr="005B1D93">
        <w:rPr>
          <w:rFonts w:ascii="Arial Black" w:hAnsi="Arial Black"/>
          <w:i/>
          <w:sz w:val="24"/>
          <w:szCs w:val="24"/>
        </w:rPr>
        <w:t>participation</w:t>
      </w:r>
      <w:r>
        <w:rPr>
          <w:rFonts w:ascii="Arial Black" w:hAnsi="Arial Black"/>
          <w:sz w:val="24"/>
          <w:szCs w:val="24"/>
        </w:rPr>
        <w:t xml:space="preserve"> </w:t>
      </w:r>
      <w:r w:rsidRPr="005B1D93">
        <w:rPr>
          <w:rFonts w:ascii="Arial Black" w:hAnsi="Arial Black"/>
          <w:i/>
          <w:sz w:val="24"/>
          <w:szCs w:val="24"/>
        </w:rPr>
        <w:t>and</w:t>
      </w:r>
      <w:r>
        <w:rPr>
          <w:rFonts w:ascii="Arial Black" w:hAnsi="Arial Black"/>
          <w:sz w:val="24"/>
          <w:szCs w:val="24"/>
        </w:rPr>
        <w:t xml:space="preserve"> </w:t>
      </w:r>
      <w:r w:rsidRPr="005B1D93">
        <w:rPr>
          <w:rFonts w:ascii="Arial Black" w:hAnsi="Arial Black"/>
          <w:i/>
          <w:sz w:val="24"/>
          <w:szCs w:val="24"/>
        </w:rPr>
        <w:t>access</w:t>
      </w:r>
      <w:r>
        <w:rPr>
          <w:rFonts w:ascii="Arial Black" w:hAnsi="Arial Black"/>
          <w:sz w:val="24"/>
          <w:szCs w:val="24"/>
        </w:rPr>
        <w:t xml:space="preserve">, the university recruits this percentage of its students from </w:t>
      </w:r>
      <w:r w:rsidRPr="005B1D93">
        <w:rPr>
          <w:rFonts w:ascii="Arial Black" w:hAnsi="Arial Black"/>
          <w:sz w:val="24"/>
          <w:szCs w:val="24"/>
        </w:rPr>
        <w:t>socio</w:t>
      </w:r>
      <w:r>
        <w:rPr>
          <w:rFonts w:ascii="Arial Black" w:hAnsi="Arial Black"/>
          <w:sz w:val="24"/>
          <w:szCs w:val="24"/>
        </w:rPr>
        <w:t>-</w:t>
      </w:r>
      <w:r w:rsidRPr="005B1D93">
        <w:rPr>
          <w:rFonts w:ascii="Arial Black" w:hAnsi="Arial Black"/>
          <w:sz w:val="24"/>
          <w:szCs w:val="24"/>
        </w:rPr>
        <w:t>economic</w:t>
      </w:r>
      <w:r>
        <w:rPr>
          <w:rFonts w:ascii="Arial Black" w:hAnsi="Arial Black"/>
          <w:sz w:val="24"/>
          <w:szCs w:val="24"/>
        </w:rPr>
        <w:t xml:space="preserve"> </w:t>
      </w:r>
      <w:r w:rsidRPr="005B1D93">
        <w:rPr>
          <w:rFonts w:ascii="Arial Black" w:hAnsi="Arial Black"/>
          <w:sz w:val="24"/>
          <w:szCs w:val="24"/>
        </w:rPr>
        <w:t>groups</w:t>
      </w:r>
      <w:r>
        <w:rPr>
          <w:rFonts w:ascii="Arial Black" w:hAnsi="Arial Black"/>
          <w:i/>
          <w:sz w:val="24"/>
          <w:szCs w:val="24"/>
        </w:rPr>
        <w:t xml:space="preserve"> </w:t>
      </w:r>
      <w:r>
        <w:rPr>
          <w:rFonts w:ascii="Arial Black" w:hAnsi="Arial Black"/>
          <w:sz w:val="24"/>
          <w:szCs w:val="24"/>
        </w:rPr>
        <w:t>X-Y: XX%; for this degree course the figure is YY%. The percentage of the university’s students wh</w:t>
      </w:r>
      <w:r w:rsidR="004F5375">
        <w:rPr>
          <w:rFonts w:ascii="Arial Black" w:hAnsi="Arial Black"/>
          <w:sz w:val="24"/>
          <w:szCs w:val="24"/>
        </w:rPr>
        <w:t xml:space="preserve">ere neither </w:t>
      </w:r>
      <w:r>
        <w:rPr>
          <w:rFonts w:ascii="Arial Black" w:hAnsi="Arial Black"/>
          <w:sz w:val="24"/>
          <w:szCs w:val="24"/>
        </w:rPr>
        <w:t>parent ha</w:t>
      </w:r>
      <w:r w:rsidR="004F5375">
        <w:rPr>
          <w:rFonts w:ascii="Arial Black" w:hAnsi="Arial Black"/>
          <w:sz w:val="24"/>
          <w:szCs w:val="24"/>
        </w:rPr>
        <w:t>s</w:t>
      </w:r>
      <w:r>
        <w:rPr>
          <w:rFonts w:ascii="Arial Black" w:hAnsi="Arial Black"/>
          <w:sz w:val="24"/>
          <w:szCs w:val="24"/>
        </w:rPr>
        <w:t xml:space="preserve"> benefited from higher education is ZZ%; on this degree course </w:t>
      </w:r>
      <w:r w:rsidR="00C2316D">
        <w:rPr>
          <w:rFonts w:ascii="Arial Black" w:hAnsi="Arial Black"/>
          <w:sz w:val="24"/>
          <w:szCs w:val="24"/>
        </w:rPr>
        <w:t xml:space="preserve">it is </w:t>
      </w:r>
      <w:r>
        <w:rPr>
          <w:rFonts w:ascii="Arial Black" w:hAnsi="Arial Black"/>
          <w:sz w:val="24"/>
          <w:szCs w:val="24"/>
        </w:rPr>
        <w:t xml:space="preserve">XX%. </w:t>
      </w:r>
    </w:p>
    <w:p w:rsidR="00D23543" w:rsidRPr="00D23543" w:rsidRDefault="005B1D93" w:rsidP="00AC12A9">
      <w:pPr>
        <w:pStyle w:val="ListParagraph"/>
        <w:numPr>
          <w:ilvl w:val="0"/>
          <w:numId w:val="3"/>
        </w:numPr>
        <w:rPr>
          <w:rFonts w:ascii="Arial Black" w:hAnsi="Arial Black"/>
          <w:i/>
          <w:sz w:val="24"/>
          <w:szCs w:val="24"/>
        </w:rPr>
      </w:pPr>
      <w:r w:rsidRPr="005B1D93">
        <w:rPr>
          <w:rFonts w:ascii="Arial Black" w:hAnsi="Arial Black"/>
          <w:i/>
          <w:sz w:val="24"/>
          <w:szCs w:val="24"/>
        </w:rPr>
        <w:t>Long</w:t>
      </w:r>
      <w:r w:rsidRPr="005B1D93">
        <w:rPr>
          <w:rFonts w:ascii="Arial Black" w:hAnsi="Arial Black"/>
          <w:sz w:val="24"/>
          <w:szCs w:val="24"/>
        </w:rPr>
        <w:t>-</w:t>
      </w:r>
      <w:r w:rsidRPr="005B1D93">
        <w:rPr>
          <w:rFonts w:ascii="Arial Black" w:hAnsi="Arial Black"/>
          <w:i/>
          <w:sz w:val="24"/>
          <w:szCs w:val="24"/>
        </w:rPr>
        <w:t>term</w:t>
      </w:r>
      <w:r w:rsidRPr="005B1D93">
        <w:rPr>
          <w:rFonts w:ascii="Arial Black" w:hAnsi="Arial Black"/>
          <w:sz w:val="24"/>
          <w:szCs w:val="24"/>
        </w:rPr>
        <w:t xml:space="preserve"> </w:t>
      </w:r>
      <w:r w:rsidRPr="005B1D93">
        <w:rPr>
          <w:rFonts w:ascii="Arial Black" w:hAnsi="Arial Black"/>
          <w:i/>
          <w:sz w:val="24"/>
          <w:szCs w:val="24"/>
        </w:rPr>
        <w:t>value</w:t>
      </w:r>
      <w:r w:rsidRPr="005B1D93">
        <w:rPr>
          <w:rFonts w:ascii="Arial Black" w:hAnsi="Arial Black"/>
          <w:sz w:val="24"/>
          <w:szCs w:val="24"/>
        </w:rPr>
        <w:t xml:space="preserve"> - The response from graduates of the university five and ten years after graduation concerning their perception of the ‘value’ of their degree and experience of higher education is detailed at [LINK] in terms of their careers, their sense of </w:t>
      </w:r>
      <w:r>
        <w:rPr>
          <w:rFonts w:ascii="Arial Black" w:hAnsi="Arial Black"/>
          <w:sz w:val="24"/>
          <w:szCs w:val="24"/>
        </w:rPr>
        <w:t>‘life-satisfaction’ or ‘well-being’, their civic engagement, etc. For this degree course the data is at [LINK].</w:t>
      </w:r>
    </w:p>
    <w:p w:rsidR="00F75E8A" w:rsidRPr="00F75E8A" w:rsidRDefault="00D23543" w:rsidP="00AC12A9">
      <w:pPr>
        <w:pStyle w:val="ListParagraph"/>
        <w:numPr>
          <w:ilvl w:val="0"/>
          <w:numId w:val="3"/>
        </w:numPr>
        <w:rPr>
          <w:rFonts w:ascii="Arial Black" w:hAnsi="Arial Black"/>
          <w:i/>
          <w:sz w:val="24"/>
          <w:szCs w:val="24"/>
        </w:rPr>
      </w:pPr>
      <w:r>
        <w:rPr>
          <w:rFonts w:ascii="Arial Black" w:hAnsi="Arial Black"/>
          <w:i/>
          <w:sz w:val="24"/>
          <w:szCs w:val="24"/>
        </w:rPr>
        <w:t xml:space="preserve">Teaching style, use of digital-learning such as MOOCs, </w:t>
      </w:r>
      <w:proofErr w:type="spellStart"/>
      <w:r>
        <w:rPr>
          <w:rFonts w:ascii="Arial Black" w:hAnsi="Arial Black"/>
          <w:i/>
          <w:sz w:val="24"/>
          <w:szCs w:val="24"/>
        </w:rPr>
        <w:t>etc</w:t>
      </w:r>
      <w:proofErr w:type="spellEnd"/>
      <w:r>
        <w:rPr>
          <w:rFonts w:ascii="Arial Black" w:hAnsi="Arial Black"/>
          <w:i/>
          <w:sz w:val="24"/>
          <w:szCs w:val="24"/>
        </w:rPr>
        <w:t xml:space="preserve"> </w:t>
      </w:r>
      <w:r>
        <w:rPr>
          <w:rFonts w:ascii="Arial Black" w:hAnsi="Arial Black"/>
          <w:sz w:val="24"/>
          <w:szCs w:val="24"/>
        </w:rPr>
        <w:t xml:space="preserve">– The </w:t>
      </w:r>
      <w:r w:rsidR="00F75E8A">
        <w:rPr>
          <w:rFonts w:ascii="Arial Black" w:hAnsi="Arial Black"/>
          <w:sz w:val="24"/>
          <w:szCs w:val="24"/>
        </w:rPr>
        <w:t xml:space="preserve">course directors’ comments on its teaching style and </w:t>
      </w:r>
      <w:r w:rsidR="00F75E8A">
        <w:rPr>
          <w:rFonts w:ascii="Arial Black" w:hAnsi="Arial Black"/>
          <w:sz w:val="24"/>
          <w:szCs w:val="24"/>
        </w:rPr>
        <w:lastRenderedPageBreak/>
        <w:t xml:space="preserve">methods, on its potential use of digital-learning such as MOOCs, and on student team-work within the teaching and learning processes are set out at [LINK]. </w:t>
      </w:r>
    </w:p>
    <w:p w:rsidR="00F75E8A" w:rsidRPr="00F75E8A" w:rsidRDefault="00F75E8A" w:rsidP="00AC12A9">
      <w:pPr>
        <w:pStyle w:val="ListParagraph"/>
        <w:numPr>
          <w:ilvl w:val="0"/>
          <w:numId w:val="3"/>
        </w:numPr>
        <w:rPr>
          <w:rFonts w:ascii="Arial Black" w:hAnsi="Arial Black"/>
          <w:i/>
          <w:sz w:val="24"/>
          <w:szCs w:val="24"/>
        </w:rPr>
      </w:pPr>
      <w:r>
        <w:rPr>
          <w:rFonts w:ascii="Arial Black" w:hAnsi="Arial Black"/>
          <w:i/>
          <w:sz w:val="24"/>
          <w:szCs w:val="24"/>
        </w:rPr>
        <w:t xml:space="preserve">External Examiners Reports </w:t>
      </w:r>
      <w:r>
        <w:rPr>
          <w:rFonts w:ascii="Arial Black" w:hAnsi="Arial Black"/>
          <w:sz w:val="24"/>
          <w:szCs w:val="24"/>
        </w:rPr>
        <w:t>– Degree courses have external examiners, usually academic staff from other universities, who participate in the examination and assessment process, and who provide an annual report to the University. The External Examiner Reports for the past three academic years are to be found at [LINK].</w:t>
      </w:r>
    </w:p>
    <w:p w:rsidR="004B60B2" w:rsidRPr="005B1D93" w:rsidRDefault="00F75E8A" w:rsidP="00AC12A9">
      <w:pPr>
        <w:pStyle w:val="ListParagraph"/>
        <w:numPr>
          <w:ilvl w:val="0"/>
          <w:numId w:val="3"/>
        </w:numPr>
        <w:rPr>
          <w:rFonts w:ascii="Arial Black" w:hAnsi="Arial Black"/>
          <w:i/>
          <w:sz w:val="24"/>
          <w:szCs w:val="24"/>
        </w:rPr>
      </w:pPr>
      <w:r>
        <w:rPr>
          <w:rFonts w:ascii="Arial Black" w:hAnsi="Arial Black"/>
          <w:i/>
          <w:sz w:val="24"/>
          <w:szCs w:val="24"/>
        </w:rPr>
        <w:t>Learning</w:t>
      </w:r>
      <w:r w:rsidRPr="00F75E8A">
        <w:rPr>
          <w:rFonts w:ascii="Arial Black" w:hAnsi="Arial Black"/>
          <w:sz w:val="24"/>
          <w:szCs w:val="24"/>
        </w:rPr>
        <w:t>-</w:t>
      </w:r>
      <w:r w:rsidRPr="00F75E8A">
        <w:rPr>
          <w:rFonts w:ascii="Arial Black" w:hAnsi="Arial Black"/>
          <w:i/>
          <w:sz w:val="24"/>
          <w:szCs w:val="24"/>
        </w:rPr>
        <w:t>support</w:t>
      </w:r>
      <w:r>
        <w:rPr>
          <w:rFonts w:ascii="Arial Black" w:hAnsi="Arial Black"/>
          <w:i/>
          <w:sz w:val="24"/>
          <w:szCs w:val="24"/>
        </w:rPr>
        <w:t xml:space="preserve"> services </w:t>
      </w:r>
      <w:r>
        <w:rPr>
          <w:rFonts w:ascii="Arial Black" w:hAnsi="Arial Black"/>
          <w:sz w:val="24"/>
          <w:szCs w:val="24"/>
        </w:rPr>
        <w:t xml:space="preserve">– The University’s description is at [LINK] in terms of its resourcing of the learning-support services that are an important part of the overall ‘academic experience’: such services include library facilities, support for internship and careers, academic and pastoral counselling.        </w:t>
      </w:r>
    </w:p>
    <w:p w:rsidR="00C2316D" w:rsidRDefault="00C2316D" w:rsidP="00685572">
      <w:pPr>
        <w:rPr>
          <w:rFonts w:ascii="Arial Black" w:hAnsi="Arial Black"/>
          <w:sz w:val="24"/>
          <w:szCs w:val="24"/>
        </w:rPr>
      </w:pPr>
    </w:p>
    <w:p w:rsidR="00AF531B" w:rsidRPr="00685572" w:rsidRDefault="005B1D93" w:rsidP="00685572">
      <w:pPr>
        <w:rPr>
          <w:rFonts w:ascii="Arial Black" w:hAnsi="Arial Black"/>
          <w:sz w:val="24"/>
          <w:szCs w:val="24"/>
        </w:rPr>
      </w:pPr>
      <w:r>
        <w:rPr>
          <w:rFonts w:ascii="Arial Black" w:hAnsi="Arial Black"/>
          <w:sz w:val="24"/>
          <w:szCs w:val="24"/>
        </w:rPr>
        <w:t>[</w:t>
      </w:r>
      <w:proofErr w:type="gramStart"/>
      <w:r>
        <w:rPr>
          <w:rFonts w:ascii="Arial Black" w:hAnsi="Arial Black"/>
          <w:sz w:val="24"/>
          <w:szCs w:val="24"/>
        </w:rPr>
        <w:t>NB  Clearly</w:t>
      </w:r>
      <w:proofErr w:type="gramEnd"/>
      <w:r>
        <w:rPr>
          <w:rFonts w:ascii="Arial Black" w:hAnsi="Arial Black"/>
          <w:sz w:val="24"/>
          <w:szCs w:val="24"/>
        </w:rPr>
        <w:t xml:space="preserve"> other/different data could be used and obviously the order in which it is presented, as well as the lay-out, needs to be developed from this </w:t>
      </w:r>
      <w:r w:rsidR="004F5375">
        <w:rPr>
          <w:rFonts w:ascii="Arial Black" w:hAnsi="Arial Black"/>
          <w:sz w:val="24"/>
          <w:szCs w:val="24"/>
        </w:rPr>
        <w:t xml:space="preserve">VERY </w:t>
      </w:r>
      <w:r>
        <w:rPr>
          <w:rFonts w:ascii="Arial Black" w:hAnsi="Arial Black"/>
          <w:sz w:val="24"/>
          <w:szCs w:val="24"/>
        </w:rPr>
        <w:t>crude first draft/attempt! ]</w:t>
      </w:r>
      <w:r w:rsidR="00685572" w:rsidRPr="00685572">
        <w:rPr>
          <w:rFonts w:ascii="Arial Black" w:hAnsi="Arial Black"/>
          <w:sz w:val="24"/>
          <w:szCs w:val="24"/>
        </w:rPr>
        <w:t xml:space="preserve"> </w:t>
      </w:r>
      <w:r w:rsidR="001D50DF" w:rsidRPr="00685572">
        <w:rPr>
          <w:rFonts w:ascii="Arial Black" w:hAnsi="Arial Black"/>
          <w:sz w:val="24"/>
          <w:szCs w:val="24"/>
        </w:rPr>
        <w:t xml:space="preserve">  </w:t>
      </w:r>
      <w:r w:rsidR="006B1B2D" w:rsidRPr="00685572">
        <w:rPr>
          <w:rFonts w:ascii="Arial Black" w:hAnsi="Arial Black"/>
          <w:sz w:val="24"/>
          <w:szCs w:val="24"/>
        </w:rPr>
        <w:t xml:space="preserve">  </w:t>
      </w:r>
      <w:r w:rsidR="00F41312" w:rsidRPr="00685572">
        <w:rPr>
          <w:rFonts w:ascii="Arial Black" w:hAnsi="Arial Black"/>
          <w:sz w:val="24"/>
          <w:szCs w:val="24"/>
        </w:rPr>
        <w:t xml:space="preserve">     </w:t>
      </w:r>
      <w:r w:rsidR="001E197B" w:rsidRPr="00685572">
        <w:rPr>
          <w:rFonts w:ascii="Arial Black" w:hAnsi="Arial Black"/>
          <w:sz w:val="24"/>
          <w:szCs w:val="24"/>
        </w:rPr>
        <w:t xml:space="preserve">    </w:t>
      </w:r>
      <w:r w:rsidR="00BF74E2" w:rsidRPr="00685572">
        <w:rPr>
          <w:rFonts w:ascii="Arial Black" w:hAnsi="Arial Black"/>
          <w:sz w:val="24"/>
          <w:szCs w:val="24"/>
        </w:rPr>
        <w:t xml:space="preserve"> </w:t>
      </w:r>
      <w:r w:rsidR="00EE1BC6" w:rsidRPr="00685572">
        <w:rPr>
          <w:rFonts w:ascii="Arial Black" w:hAnsi="Arial Black"/>
          <w:sz w:val="24"/>
          <w:szCs w:val="24"/>
        </w:rPr>
        <w:t xml:space="preserve"> </w:t>
      </w:r>
    </w:p>
    <w:sectPr w:rsidR="00AF531B" w:rsidRPr="006855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25485"/>
    <w:multiLevelType w:val="hybridMultilevel"/>
    <w:tmpl w:val="D3B2D3D4"/>
    <w:lvl w:ilvl="0" w:tplc="0809000F">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nsid w:val="173502E9"/>
    <w:multiLevelType w:val="hybridMultilevel"/>
    <w:tmpl w:val="1C7E89D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E4D77C0"/>
    <w:multiLevelType w:val="hybridMultilevel"/>
    <w:tmpl w:val="EB9E9A10"/>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31B"/>
    <w:rsid w:val="00015AED"/>
    <w:rsid w:val="001D50DF"/>
    <w:rsid w:val="001D5453"/>
    <w:rsid w:val="001D60A4"/>
    <w:rsid w:val="001E197B"/>
    <w:rsid w:val="0020318D"/>
    <w:rsid w:val="002034F1"/>
    <w:rsid w:val="00211D8C"/>
    <w:rsid w:val="00242C32"/>
    <w:rsid w:val="002E1FE8"/>
    <w:rsid w:val="002F3560"/>
    <w:rsid w:val="00365D1B"/>
    <w:rsid w:val="00376CAB"/>
    <w:rsid w:val="003B3A05"/>
    <w:rsid w:val="003D48EC"/>
    <w:rsid w:val="00413A05"/>
    <w:rsid w:val="004A76FE"/>
    <w:rsid w:val="004B60B2"/>
    <w:rsid w:val="004F5375"/>
    <w:rsid w:val="00557411"/>
    <w:rsid w:val="005B1D93"/>
    <w:rsid w:val="00616D87"/>
    <w:rsid w:val="00685572"/>
    <w:rsid w:val="006B1B2D"/>
    <w:rsid w:val="006C229E"/>
    <w:rsid w:val="006E7390"/>
    <w:rsid w:val="006F6689"/>
    <w:rsid w:val="006F7F64"/>
    <w:rsid w:val="00825AB3"/>
    <w:rsid w:val="00896926"/>
    <w:rsid w:val="008A1405"/>
    <w:rsid w:val="00994CD0"/>
    <w:rsid w:val="009B2150"/>
    <w:rsid w:val="009C12D8"/>
    <w:rsid w:val="00AA2DAA"/>
    <w:rsid w:val="00AC12A9"/>
    <w:rsid w:val="00AE6D50"/>
    <w:rsid w:val="00AF3B4F"/>
    <w:rsid w:val="00AF531B"/>
    <w:rsid w:val="00B115CE"/>
    <w:rsid w:val="00B32A4D"/>
    <w:rsid w:val="00B6580E"/>
    <w:rsid w:val="00BB51A8"/>
    <w:rsid w:val="00BF1F60"/>
    <w:rsid w:val="00BF74E2"/>
    <w:rsid w:val="00C01AC8"/>
    <w:rsid w:val="00C2316D"/>
    <w:rsid w:val="00C86D5E"/>
    <w:rsid w:val="00C905F0"/>
    <w:rsid w:val="00C932FA"/>
    <w:rsid w:val="00C977D3"/>
    <w:rsid w:val="00CB5D62"/>
    <w:rsid w:val="00CC64F5"/>
    <w:rsid w:val="00CE2FAC"/>
    <w:rsid w:val="00D0131E"/>
    <w:rsid w:val="00D23543"/>
    <w:rsid w:val="00D81C0B"/>
    <w:rsid w:val="00D85EFF"/>
    <w:rsid w:val="00E579B3"/>
    <w:rsid w:val="00EA5095"/>
    <w:rsid w:val="00EE1BC6"/>
    <w:rsid w:val="00F0703A"/>
    <w:rsid w:val="00F41312"/>
    <w:rsid w:val="00F75139"/>
    <w:rsid w:val="00F75E8A"/>
    <w:rsid w:val="00FA48A0"/>
    <w:rsid w:val="00FB382A"/>
    <w:rsid w:val="00FC7BEB"/>
    <w:rsid w:val="00FD4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31B"/>
    <w:pPr>
      <w:ind w:left="720"/>
      <w:contextualSpacing/>
    </w:pPr>
  </w:style>
  <w:style w:type="character" w:styleId="Hyperlink">
    <w:name w:val="Hyperlink"/>
    <w:basedOn w:val="DefaultParagraphFont"/>
    <w:uiPriority w:val="99"/>
    <w:unhideWhenUsed/>
    <w:rsid w:val="00AF3B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31B"/>
    <w:pPr>
      <w:ind w:left="720"/>
      <w:contextualSpacing/>
    </w:pPr>
  </w:style>
  <w:style w:type="character" w:styleId="Hyperlink">
    <w:name w:val="Hyperlink"/>
    <w:basedOn w:val="DefaultParagraphFont"/>
    <w:uiPriority w:val="99"/>
    <w:unhideWhenUsed/>
    <w:rsid w:val="00AF3B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xcheps@new.ox.ac.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20</Pages>
  <Words>4998</Words>
  <Characters>28495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New College Oxford</Company>
  <LinksUpToDate>false</LinksUpToDate>
  <CharactersWithSpaces>33427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4</cp:revision>
  <dcterms:created xsi:type="dcterms:W3CDTF">2016-07-02T15:20:00Z</dcterms:created>
  <dcterms:modified xsi:type="dcterms:W3CDTF">2016-07-06T16:49:00Z</dcterms:modified>
</cp:coreProperties>
</file>