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rPr>
        <w:t>TOT18</w:t>
      </w:r>
    </w:p>
    <w:p>
      <w:pPr>
        <w:pStyle w:val="Body"/>
        <w:rPr>
          <w:rFonts w:ascii="Arial Black" w:cs="Arial Black" w:hAnsi="Arial Black" w:eastAsia="Arial Black"/>
          <w:sz w:val="24"/>
          <w:szCs w:val="24"/>
        </w:rPr>
      </w:pPr>
      <w:r>
        <w:rPr>
          <w:rFonts w:ascii="Arial Black" w:hAnsi="Arial Black"/>
          <w:sz w:val="24"/>
          <w:szCs w:val="24"/>
          <w:rtl w:val="0"/>
          <w:lang w:val="en-US"/>
        </w:rPr>
        <w:t>OxCHEPS, New College, University of Oxford</w:t>
      </w:r>
    </w:p>
    <w:p>
      <w:pPr>
        <w:pStyle w:val="Body"/>
        <w:rPr>
          <w:rFonts w:ascii="Arial Black" w:cs="Arial Black" w:hAnsi="Arial Black" w:eastAsia="Arial Black"/>
          <w:sz w:val="24"/>
          <w:szCs w:val="24"/>
        </w:rPr>
      </w:pPr>
      <w:r>
        <w:rPr>
          <w:rFonts w:ascii="Arial Black" w:hAnsi="Arial Black" w:hint="default"/>
          <w:sz w:val="24"/>
          <w:szCs w:val="24"/>
          <w:rtl w:val="0"/>
          <w:lang w:val="en-US"/>
        </w:rPr>
        <w:t xml:space="preserve">© </w:t>
      </w:r>
      <w:r>
        <w:rPr>
          <w:rFonts w:ascii="Arial Black" w:hAnsi="Arial Black"/>
          <w:sz w:val="24"/>
          <w:szCs w:val="24"/>
          <w:rtl w:val="0"/>
        </w:rPr>
        <w:t>David Palfreyman, OBE (2018)</w:t>
      </w:r>
    </w:p>
    <w:p>
      <w:pPr>
        <w:pStyle w:val="Body"/>
        <w:rPr>
          <w:rFonts w:ascii="Arial Black" w:cs="Arial Black" w:hAnsi="Arial Black" w:eastAsia="Arial Black"/>
          <w:color w:val="c00000"/>
          <w:sz w:val="24"/>
          <w:szCs w:val="24"/>
          <w:u w:color="c00000"/>
        </w:rPr>
      </w:pPr>
      <w:r>
        <w:rPr>
          <w:rFonts w:ascii="Arial Black" w:hAnsi="Arial Black"/>
          <w:color w:val="c00000"/>
          <w:sz w:val="24"/>
          <w:szCs w:val="24"/>
          <w:u w:color="c00000"/>
          <w:rtl w:val="0"/>
          <w:lang w:val="en-US"/>
        </w:rPr>
        <w:t xml:space="preserve">A PRIMER FOR EXPLORING THE CONCEPT OF </w:t>
      </w:r>
      <w:r>
        <w:rPr>
          <w:rFonts w:ascii="Arial Black" w:hAnsi="Arial Black" w:hint="default"/>
          <w:color w:val="c00000"/>
          <w:sz w:val="24"/>
          <w:szCs w:val="24"/>
          <w:u w:color="c00000"/>
          <w:rtl w:val="0"/>
          <w:lang w:val="en-US"/>
        </w:rPr>
        <w:t>‘</w:t>
      </w:r>
      <w:r>
        <w:rPr>
          <w:rFonts w:ascii="Arial Black" w:hAnsi="Arial Black"/>
          <w:color w:val="c00000"/>
          <w:sz w:val="24"/>
          <w:szCs w:val="24"/>
          <w:u w:color="c00000"/>
          <w:rtl w:val="0"/>
          <w:lang w:val="en-US"/>
        </w:rPr>
        <w:t>THE OXFORD TUTORIAL</w:t>
      </w:r>
      <w:r>
        <w:rPr>
          <w:rFonts w:ascii="Arial Black" w:hAnsi="Arial Black" w:hint="default"/>
          <w:color w:val="c00000"/>
          <w:sz w:val="24"/>
          <w:szCs w:val="24"/>
          <w:u w:color="c00000"/>
          <w:rtl w:val="0"/>
          <w:lang w:val="en-US"/>
        </w:rPr>
        <w:t xml:space="preserve">’ </w:t>
      </w:r>
      <w:r>
        <w:rPr>
          <w:rFonts w:ascii="Arial Black" w:hAnsi="Arial Black"/>
          <w:color w:val="c00000"/>
          <w:sz w:val="24"/>
          <w:szCs w:val="24"/>
          <w:u w:color="c00000"/>
          <w:rtl w:val="0"/>
          <w:lang w:val="de-DE"/>
        </w:rPr>
        <w:t>IN TEACHING WITHIN SCHOOLS AS WELL AS IN UNIVERSITIES</w:t>
      </w:r>
    </w:p>
    <w:p>
      <w:pPr>
        <w:pStyle w:val="List Paragraph"/>
        <w:numPr>
          <w:ilvl w:val="0"/>
          <w:numId w:val="2"/>
        </w:numPr>
        <w:bidi w:val="0"/>
        <w:ind w:right="0"/>
        <w:jc w:val="left"/>
        <w:rPr>
          <w:rFonts w:ascii="Arial Black" w:hAnsi="Arial Black"/>
          <w:sz w:val="24"/>
          <w:szCs w:val="24"/>
          <w:rtl w:val="0"/>
          <w:lang w:val="en-US"/>
        </w:rPr>
      </w:pPr>
      <w:r>
        <w:rPr>
          <w:rFonts w:ascii="Arial Black" w:hAnsi="Arial Black"/>
          <w:sz w:val="24"/>
          <w:szCs w:val="24"/>
          <w:rtl w:val="0"/>
          <w:lang w:val="en-US"/>
        </w:rPr>
        <w:t xml:space="preserve">This is a Primer that may assist in considering the concept of </w:t>
      </w:r>
      <w:r>
        <w:rPr>
          <w:rFonts w:ascii="Arial Black" w:hAnsi="Arial Black" w:hint="default"/>
          <w:sz w:val="24"/>
          <w:szCs w:val="24"/>
          <w:rtl w:val="0"/>
          <w:lang w:val="en-US"/>
        </w:rPr>
        <w:t>‘</w:t>
      </w:r>
      <w:r>
        <w:rPr>
          <w:rFonts w:ascii="Arial Black" w:hAnsi="Arial Black"/>
          <w:sz w:val="24"/>
          <w:szCs w:val="24"/>
          <w:rtl w:val="0"/>
          <w:lang w:val="en-US"/>
        </w:rPr>
        <w:t>The Oxford Tutorial</w:t>
      </w:r>
      <w:r>
        <w:rPr>
          <w:rFonts w:ascii="Arial Black" w:hAnsi="Arial Black" w:hint="default"/>
          <w:sz w:val="24"/>
          <w:szCs w:val="24"/>
          <w:rtl w:val="0"/>
          <w:lang w:val="en-US"/>
        </w:rPr>
        <w:t xml:space="preserve">’ </w:t>
      </w:r>
      <w:r>
        <w:rPr>
          <w:rFonts w:ascii="Arial Black" w:hAnsi="Arial Black"/>
          <w:sz w:val="24"/>
          <w:szCs w:val="24"/>
          <w:rtl w:val="0"/>
          <w:lang w:val="en-US"/>
        </w:rPr>
        <w:t>(TOT) as a pedagogical tool that engenders critical-thinking as part of a liberal education: essentially by giving generous scope for the student to engage fully in the academic discourse relating to his/her degree subject/discipline through the academic</w:t>
      </w:r>
      <w:r>
        <w:rPr>
          <w:rFonts w:ascii="Arial Black" w:hAnsi="Arial Black" w:hint="default"/>
          <w:sz w:val="24"/>
          <w:szCs w:val="24"/>
          <w:rtl w:val="0"/>
          <w:lang w:val="en-US"/>
        </w:rPr>
        <w:t>’</w:t>
      </w:r>
      <w:r>
        <w:rPr>
          <w:rFonts w:ascii="Arial Black" w:hAnsi="Arial Black"/>
          <w:sz w:val="24"/>
          <w:szCs w:val="24"/>
          <w:rtl w:val="0"/>
          <w:lang w:val="en-US"/>
        </w:rPr>
        <w:t xml:space="preserve">s steady prompting using the Socratic method of questioning. It is suggested that TOT may be of interest not only for use within other universities than Oxford as part of the </w:t>
      </w:r>
      <w:r>
        <w:rPr>
          <w:rFonts w:ascii="Arial Black" w:hAnsi="Arial Black" w:hint="default"/>
          <w:sz w:val="24"/>
          <w:szCs w:val="24"/>
          <w:rtl w:val="0"/>
          <w:lang w:val="en-US"/>
        </w:rPr>
        <w:t>‘</w:t>
      </w:r>
      <w:r>
        <w:rPr>
          <w:rFonts w:ascii="Arial Black" w:hAnsi="Arial Black"/>
          <w:sz w:val="24"/>
          <w:szCs w:val="24"/>
          <w:rtl w:val="0"/>
          <w:lang w:val="en-US"/>
        </w:rPr>
        <w:t>teaching and learning</w:t>
      </w:r>
      <w:r>
        <w:rPr>
          <w:rFonts w:ascii="Arial Black" w:hAnsi="Arial Black" w:hint="default"/>
          <w:sz w:val="24"/>
          <w:szCs w:val="24"/>
          <w:rtl w:val="0"/>
          <w:lang w:val="en-US"/>
        </w:rPr>
        <w:t xml:space="preserve">’ </w:t>
      </w:r>
      <w:r>
        <w:rPr>
          <w:rFonts w:ascii="Arial Black" w:hAnsi="Arial Black"/>
          <w:sz w:val="24"/>
          <w:szCs w:val="24"/>
          <w:rtl w:val="0"/>
          <w:lang w:val="en-US"/>
        </w:rPr>
        <w:t xml:space="preserve">package for undergraduates </w:t>
      </w:r>
      <w:r>
        <w:rPr>
          <w:rFonts w:ascii="Arial Black" w:hAnsi="Arial Black" w:hint="default"/>
          <w:sz w:val="24"/>
          <w:szCs w:val="24"/>
          <w:rtl w:val="0"/>
          <w:lang w:val="en-US"/>
        </w:rPr>
        <w:t xml:space="preserve">– </w:t>
      </w:r>
      <w:r>
        <w:rPr>
          <w:rFonts w:ascii="Arial Black" w:hAnsi="Arial Black"/>
          <w:sz w:val="24"/>
          <w:szCs w:val="24"/>
          <w:rtl w:val="0"/>
          <w:lang w:val="en-US"/>
        </w:rPr>
        <w:t xml:space="preserve">and not just in the Humanities but in any and every discipline/subject. And perhaps it is worth exploring also as part of the teaching of school students. </w:t>
      </w:r>
    </w:p>
    <w:p>
      <w:pPr>
        <w:pStyle w:val="List Paragraph"/>
        <w:numPr>
          <w:ilvl w:val="0"/>
          <w:numId w:val="2"/>
        </w:numPr>
        <w:bidi w:val="0"/>
        <w:ind w:right="0"/>
        <w:jc w:val="left"/>
        <w:rPr>
          <w:rFonts w:ascii="Arial Black" w:hAnsi="Arial Black"/>
          <w:sz w:val="24"/>
          <w:szCs w:val="24"/>
          <w:rtl w:val="0"/>
          <w:lang w:val="en-US"/>
        </w:rPr>
      </w:pPr>
      <w:r>
        <w:rPr>
          <w:rFonts w:ascii="Arial Black" w:hAnsi="Arial Black"/>
          <w:sz w:val="24"/>
          <w:szCs w:val="24"/>
          <w:rtl w:val="0"/>
          <w:lang w:val="en-US"/>
        </w:rPr>
        <w:t xml:space="preserve">In simple terms TOT is very </w:t>
      </w:r>
      <w:r>
        <w:rPr>
          <w:rFonts w:ascii="Arial Black" w:hAnsi="Arial Black" w:hint="default"/>
          <w:sz w:val="24"/>
          <w:szCs w:val="24"/>
          <w:rtl w:val="0"/>
          <w:lang w:val="en-US"/>
        </w:rPr>
        <w:t>‘</w:t>
      </w:r>
      <w:r>
        <w:rPr>
          <w:rFonts w:ascii="Arial Black" w:hAnsi="Arial Black"/>
          <w:sz w:val="24"/>
          <w:szCs w:val="24"/>
          <w:rtl w:val="0"/>
          <w:lang w:val="en-US"/>
        </w:rPr>
        <w:t>small-group teaching</w:t>
      </w:r>
      <w:r>
        <w:rPr>
          <w:rFonts w:ascii="Arial Black" w:hAnsi="Arial Black" w:hint="default"/>
          <w:sz w:val="24"/>
          <w:szCs w:val="24"/>
          <w:rtl w:val="0"/>
          <w:lang w:val="en-US"/>
        </w:rPr>
        <w:t xml:space="preserve">’ – </w:t>
      </w:r>
      <w:r>
        <w:rPr>
          <w:rFonts w:ascii="Arial Black" w:hAnsi="Arial Black"/>
          <w:sz w:val="24"/>
          <w:szCs w:val="24"/>
          <w:rtl w:val="0"/>
          <w:lang w:val="en-US"/>
        </w:rPr>
        <w:t>traditionally delivered within the Colleges at Oxford as a one professor (</w:t>
      </w:r>
      <w:r>
        <w:rPr>
          <w:rFonts w:ascii="Arial Black" w:hAnsi="Arial Black" w:hint="default"/>
          <w:sz w:val="24"/>
          <w:szCs w:val="24"/>
          <w:rtl w:val="0"/>
          <w:lang w:val="en-US"/>
        </w:rPr>
        <w:t>‘</w:t>
      </w:r>
      <w:r>
        <w:rPr>
          <w:rFonts w:ascii="Arial Black" w:hAnsi="Arial Black"/>
          <w:sz w:val="24"/>
          <w:szCs w:val="24"/>
          <w:rtl w:val="0"/>
          <w:lang w:val="en-US"/>
        </w:rPr>
        <w:t>don</w:t>
      </w:r>
      <w:r>
        <w:rPr>
          <w:rFonts w:ascii="Arial Black" w:hAnsi="Arial Black" w:hint="default"/>
          <w:sz w:val="24"/>
          <w:szCs w:val="24"/>
          <w:rtl w:val="0"/>
          <w:lang w:val="en-US"/>
        </w:rPr>
        <w:t>’</w:t>
      </w:r>
      <w:r>
        <w:rPr>
          <w:rFonts w:ascii="Arial Black" w:hAnsi="Arial Black"/>
          <w:sz w:val="24"/>
          <w:szCs w:val="24"/>
          <w:rtl w:val="0"/>
          <w:lang w:val="en-US"/>
        </w:rPr>
        <w:t xml:space="preserve">, </w:t>
      </w:r>
      <w:r>
        <w:rPr>
          <w:rFonts w:ascii="Arial Black" w:hAnsi="Arial Black" w:hint="default"/>
          <w:sz w:val="24"/>
          <w:szCs w:val="24"/>
          <w:rtl w:val="0"/>
          <w:lang w:val="en-US"/>
        </w:rPr>
        <w:t>‘</w:t>
      </w:r>
      <w:r>
        <w:rPr>
          <w:rFonts w:ascii="Arial Black" w:hAnsi="Arial Black"/>
          <w:sz w:val="24"/>
          <w:szCs w:val="24"/>
          <w:rtl w:val="0"/>
          <w:lang w:val="en-US"/>
        </w:rPr>
        <w:t>tutor</w:t>
      </w:r>
      <w:r>
        <w:rPr>
          <w:rFonts w:ascii="Arial Black" w:hAnsi="Arial Black" w:hint="default"/>
          <w:sz w:val="24"/>
          <w:szCs w:val="24"/>
          <w:rtl w:val="0"/>
          <w:lang w:val="en-US"/>
        </w:rPr>
        <w:t>’</w:t>
      </w:r>
      <w:r>
        <w:rPr>
          <w:rFonts w:ascii="Arial Black" w:hAnsi="Arial Black"/>
          <w:sz w:val="24"/>
          <w:szCs w:val="24"/>
          <w:rtl w:val="0"/>
          <w:lang w:val="en-US"/>
        </w:rPr>
        <w:t>): two undergraduates (</w:t>
      </w:r>
      <w:r>
        <w:rPr>
          <w:rFonts w:ascii="Arial Black" w:hAnsi="Arial Black" w:hint="default"/>
          <w:sz w:val="24"/>
          <w:szCs w:val="24"/>
          <w:rtl w:val="0"/>
          <w:lang w:val="en-US"/>
        </w:rPr>
        <w:t>‘</w:t>
      </w:r>
      <w:r>
        <w:rPr>
          <w:rFonts w:ascii="Arial Black" w:hAnsi="Arial Black"/>
          <w:sz w:val="24"/>
          <w:szCs w:val="24"/>
          <w:rtl w:val="0"/>
          <w:lang w:val="en-US"/>
        </w:rPr>
        <w:t>tutees</w:t>
      </w:r>
      <w:r>
        <w:rPr>
          <w:rFonts w:ascii="Arial Black" w:hAnsi="Arial Black" w:hint="default"/>
          <w:sz w:val="24"/>
          <w:szCs w:val="24"/>
          <w:rtl w:val="0"/>
          <w:lang w:val="en-US"/>
        </w:rPr>
        <w:t>’</w:t>
      </w:r>
      <w:r>
        <w:rPr>
          <w:rFonts w:ascii="Arial Black" w:hAnsi="Arial Black"/>
          <w:sz w:val="24"/>
          <w:szCs w:val="24"/>
          <w:rtl w:val="0"/>
          <w:lang w:val="en-US"/>
        </w:rPr>
        <w:t>) in an hour-long session (</w:t>
      </w:r>
      <w:r>
        <w:rPr>
          <w:rFonts w:ascii="Arial Black" w:hAnsi="Arial Black" w:hint="default"/>
          <w:sz w:val="24"/>
          <w:szCs w:val="24"/>
          <w:rtl w:val="0"/>
          <w:lang w:val="en-US"/>
        </w:rPr>
        <w:t>‘</w:t>
      </w:r>
      <w:r>
        <w:rPr>
          <w:rFonts w:ascii="Arial Black" w:hAnsi="Arial Black"/>
          <w:sz w:val="24"/>
          <w:szCs w:val="24"/>
          <w:rtl w:val="0"/>
          <w:lang w:val="en-US"/>
        </w:rPr>
        <w:t>tutorial</w:t>
      </w:r>
      <w:r>
        <w:rPr>
          <w:rFonts w:ascii="Arial Black" w:hAnsi="Arial Black" w:hint="default"/>
          <w:sz w:val="24"/>
          <w:szCs w:val="24"/>
          <w:rtl w:val="0"/>
          <w:lang w:val="en-US"/>
        </w:rPr>
        <w:t>’</w:t>
      </w:r>
      <w:r>
        <w:rPr>
          <w:rFonts w:ascii="Arial Black" w:hAnsi="Arial Black"/>
          <w:sz w:val="24"/>
          <w:szCs w:val="24"/>
          <w:rtl w:val="0"/>
          <w:lang w:val="en-US"/>
        </w:rPr>
        <w:t xml:space="preserve">) once or twice a week for the 24 teaching weeks in each of the three or four year degree course. The Colleges of the University of Cambridge also use their charitable endowments to subsidise this labour-intensive teaching methodology, calling it </w:t>
      </w:r>
      <w:r>
        <w:rPr>
          <w:rFonts w:ascii="Arial Black" w:hAnsi="Arial Black" w:hint="default"/>
          <w:sz w:val="24"/>
          <w:szCs w:val="24"/>
          <w:rtl w:val="0"/>
          <w:lang w:val="en-US"/>
        </w:rPr>
        <w:t>‘</w:t>
      </w:r>
      <w:r>
        <w:rPr>
          <w:rFonts w:ascii="Arial Black" w:hAnsi="Arial Black"/>
          <w:sz w:val="24"/>
          <w:szCs w:val="24"/>
          <w:rtl w:val="0"/>
          <w:lang w:val="en-US"/>
        </w:rPr>
        <w:t>The Cambridge Supervision</w:t>
      </w:r>
      <w:r>
        <w:rPr>
          <w:rFonts w:ascii="Arial Black" w:hAnsi="Arial Black" w:hint="default"/>
          <w:sz w:val="24"/>
          <w:szCs w:val="24"/>
          <w:rtl w:val="0"/>
          <w:lang w:val="en-US"/>
        </w:rPr>
        <w:t>’</w:t>
      </w:r>
      <w:r>
        <w:rPr>
          <w:rFonts w:ascii="Arial Black" w:hAnsi="Arial Black"/>
          <w:sz w:val="24"/>
          <w:szCs w:val="24"/>
          <w:rtl w:val="0"/>
          <w:lang w:val="en-US"/>
        </w:rPr>
        <w:t xml:space="preserve">. For more, see: Palfreyman, </w:t>
      </w:r>
      <w:r>
        <w:rPr>
          <w:rFonts w:ascii="Arial Black" w:hAnsi="Arial Black" w:hint="default"/>
          <w:sz w:val="24"/>
          <w:szCs w:val="24"/>
          <w:rtl w:val="0"/>
          <w:lang w:val="en-US"/>
        </w:rPr>
        <w:t>‘</w:t>
      </w:r>
      <w:r>
        <w:rPr>
          <w:rFonts w:ascii="Arial Black" w:hAnsi="Arial Black"/>
          <w:sz w:val="24"/>
          <w:szCs w:val="24"/>
          <w:rtl w:val="0"/>
          <w:lang w:val="en-US"/>
        </w:rPr>
        <w:t>The Oxford Tutorial</w:t>
      </w:r>
      <w:r>
        <w:rPr>
          <w:rFonts w:ascii="Arial Black" w:hAnsi="Arial Black" w:hint="default"/>
          <w:sz w:val="24"/>
          <w:szCs w:val="24"/>
          <w:rtl w:val="0"/>
          <w:lang w:val="en-US"/>
        </w:rPr>
        <w:t xml:space="preserve">’ </w:t>
      </w:r>
      <w:r>
        <w:rPr>
          <w:rFonts w:ascii="Arial Black" w:hAnsi="Arial Black"/>
          <w:sz w:val="24"/>
          <w:szCs w:val="24"/>
          <w:rtl w:val="0"/>
          <w:lang w:val="en-US"/>
        </w:rPr>
        <w:t>(OxCHEPS, 2008) available as a free download at the OxCHEPS website: (go to  oxcheps.new.ox.ac.uk ); and as a hard-back book from Blackwell</w:t>
      </w:r>
      <w:r>
        <w:rPr>
          <w:rFonts w:ascii="Arial Black" w:hAnsi="Arial Black" w:hint="default"/>
          <w:sz w:val="24"/>
          <w:szCs w:val="24"/>
          <w:rtl w:val="0"/>
          <w:lang w:val="en-US"/>
        </w:rPr>
        <w:t>’</w:t>
      </w:r>
      <w:r>
        <w:rPr>
          <w:rFonts w:ascii="Arial Black" w:hAnsi="Arial Black"/>
          <w:sz w:val="24"/>
          <w:szCs w:val="24"/>
          <w:rtl w:val="0"/>
          <w:lang w:val="en-US"/>
        </w:rPr>
        <w:t xml:space="preserve">s for </w:t>
      </w:r>
      <w:r>
        <w:rPr>
          <w:rFonts w:ascii="Arial Black" w:hAnsi="Arial Black" w:hint="default"/>
          <w:sz w:val="24"/>
          <w:szCs w:val="24"/>
          <w:rtl w:val="0"/>
          <w:lang w:val="en-US"/>
        </w:rPr>
        <w:t>£</w:t>
      </w:r>
      <w:r>
        <w:rPr>
          <w:rFonts w:ascii="Arial Black" w:hAnsi="Arial Black"/>
          <w:sz w:val="24"/>
          <w:szCs w:val="24"/>
          <w:rtl w:val="0"/>
          <w:lang w:val="en-US"/>
        </w:rPr>
        <w:t xml:space="preserve">10.99. There is a 2010 Chinese translation available from Peking University Press.  </w:t>
      </w:r>
    </w:p>
    <w:p>
      <w:pPr>
        <w:pStyle w:val="List Paragraph"/>
        <w:numPr>
          <w:ilvl w:val="0"/>
          <w:numId w:val="2"/>
        </w:numPr>
        <w:bidi w:val="0"/>
        <w:ind w:right="0"/>
        <w:jc w:val="left"/>
        <w:rPr>
          <w:rFonts w:ascii="Arial Black" w:hAnsi="Arial Black"/>
          <w:sz w:val="24"/>
          <w:szCs w:val="24"/>
          <w:rtl w:val="0"/>
          <w:lang w:val="en-US"/>
        </w:rPr>
      </w:pPr>
      <w:r>
        <w:rPr>
          <w:rFonts w:ascii="Arial Black" w:hAnsi="Arial Black"/>
          <w:sz w:val="24"/>
          <w:szCs w:val="24"/>
          <w:rtl w:val="0"/>
          <w:lang w:val="en-US"/>
        </w:rPr>
        <w:t xml:space="preserve">As modern mass HE systems struggle with properly resourcing undergraduate teaching and, where tuition fees are levied, dealing with the increased expectations of the student-consumer in relation to value-for-money, there is need for a radical review of the teaching and learning </w:t>
      </w:r>
      <w:r>
        <w:rPr>
          <w:rFonts w:ascii="Arial Black" w:hAnsi="Arial Black" w:hint="default"/>
          <w:sz w:val="24"/>
          <w:szCs w:val="24"/>
          <w:rtl w:val="0"/>
          <w:lang w:val="en-US"/>
        </w:rPr>
        <w:t>‘</w:t>
      </w:r>
      <w:r>
        <w:rPr>
          <w:rFonts w:ascii="Arial Black" w:hAnsi="Arial Black"/>
          <w:sz w:val="24"/>
          <w:szCs w:val="24"/>
          <w:rtl w:val="0"/>
          <w:lang w:val="en-US"/>
        </w:rPr>
        <w:t>offer</w:t>
      </w:r>
      <w:r>
        <w:rPr>
          <w:rFonts w:ascii="Arial Black" w:hAnsi="Arial Black" w:hint="default"/>
          <w:sz w:val="24"/>
          <w:szCs w:val="24"/>
          <w:rtl w:val="0"/>
          <w:lang w:val="en-US"/>
        </w:rPr>
        <w:t xml:space="preserve">’ </w:t>
      </w:r>
      <w:r>
        <w:rPr>
          <w:rFonts w:ascii="Arial Black" w:hAnsi="Arial Black"/>
          <w:sz w:val="24"/>
          <w:szCs w:val="24"/>
          <w:rtl w:val="0"/>
          <w:lang w:val="en-US"/>
        </w:rPr>
        <w:t xml:space="preserve">and this sometimes involves asking whether some version of TOT can be fitted within the economics of undergraduate education. The concept of </w:t>
      </w:r>
      <w:r>
        <w:rPr>
          <w:rFonts w:ascii="Arial Black" w:hAnsi="Arial Black" w:hint="default"/>
          <w:sz w:val="24"/>
          <w:szCs w:val="24"/>
          <w:rtl w:val="0"/>
          <w:lang w:val="en-US"/>
        </w:rPr>
        <w:t>‘</w:t>
      </w:r>
      <w:r>
        <w:rPr>
          <w:rFonts w:ascii="Arial Black" w:hAnsi="Arial Black"/>
          <w:sz w:val="24"/>
          <w:szCs w:val="24"/>
          <w:rtl w:val="0"/>
          <w:lang w:val="en-US"/>
        </w:rPr>
        <w:t>flipped learning</w:t>
      </w:r>
      <w:r>
        <w:rPr>
          <w:rFonts w:ascii="Arial Black" w:hAnsi="Arial Black" w:hint="default"/>
          <w:sz w:val="24"/>
          <w:szCs w:val="24"/>
          <w:rtl w:val="0"/>
          <w:lang w:val="en-US"/>
        </w:rPr>
        <w:t>’</w:t>
      </w:r>
      <w:r>
        <w:rPr>
          <w:rFonts w:ascii="Arial Black" w:hAnsi="Arial Black"/>
          <w:sz w:val="24"/>
          <w:szCs w:val="24"/>
          <w:rtl w:val="0"/>
          <w:lang w:val="en-US"/>
        </w:rPr>
        <w:t>, for example, is in vogue to refer to small-group teaching where the student gets greater opportunity to engage in discussion about the subject than in traditional large lectures and what have over recent decades become over-large unwieldy seminars. See Chapter 7 (</w:t>
      </w:r>
      <w:r>
        <w:rPr>
          <w:rFonts w:ascii="Arial Black" w:hAnsi="Arial Black" w:hint="default"/>
          <w:sz w:val="24"/>
          <w:szCs w:val="24"/>
          <w:rtl w:val="0"/>
          <w:lang w:val="en-US"/>
        </w:rPr>
        <w:t>‘</w:t>
      </w:r>
      <w:r>
        <w:rPr>
          <w:rFonts w:ascii="Arial Black" w:hAnsi="Arial Black"/>
          <w:sz w:val="24"/>
          <w:szCs w:val="24"/>
          <w:rtl w:val="0"/>
          <w:lang w:val="en-US"/>
        </w:rPr>
        <w:t>Futures for the university and college</w:t>
      </w:r>
      <w:r>
        <w:rPr>
          <w:rFonts w:ascii="Arial Black" w:hAnsi="Arial Black" w:hint="default"/>
          <w:sz w:val="24"/>
          <w:szCs w:val="24"/>
          <w:rtl w:val="0"/>
          <w:lang w:val="en-US"/>
        </w:rPr>
        <w:t>’</w:t>
      </w:r>
      <w:r>
        <w:rPr>
          <w:rFonts w:ascii="Arial Black" w:hAnsi="Arial Black"/>
          <w:sz w:val="24"/>
          <w:szCs w:val="24"/>
          <w:rtl w:val="0"/>
          <w:lang w:val="en-US"/>
        </w:rPr>
        <w:t xml:space="preserve">) of Palfreyman &amp; Temple, </w:t>
      </w:r>
      <w:r>
        <w:rPr>
          <w:rFonts w:ascii="Arial Black" w:hAnsi="Arial Black" w:hint="default"/>
          <w:sz w:val="24"/>
          <w:szCs w:val="24"/>
          <w:rtl w:val="0"/>
          <w:lang w:val="en-US"/>
        </w:rPr>
        <w:t>‘</w:t>
      </w:r>
      <w:r>
        <w:rPr>
          <w:rFonts w:ascii="Arial Black" w:hAnsi="Arial Black"/>
          <w:sz w:val="24"/>
          <w:szCs w:val="24"/>
          <w:rtl w:val="0"/>
          <w:lang w:val="en-US"/>
        </w:rPr>
        <w:t>Universities and Colleges: A Very Short Introduction</w:t>
      </w:r>
      <w:r>
        <w:rPr>
          <w:rFonts w:ascii="Arial Black" w:hAnsi="Arial Black" w:hint="default"/>
          <w:sz w:val="24"/>
          <w:szCs w:val="24"/>
          <w:rtl w:val="0"/>
          <w:lang w:val="en-US"/>
        </w:rPr>
        <w:t xml:space="preserve">’ </w:t>
      </w:r>
      <w:r>
        <w:rPr>
          <w:rFonts w:ascii="Arial Black" w:hAnsi="Arial Black"/>
          <w:sz w:val="24"/>
          <w:szCs w:val="24"/>
          <w:rtl w:val="0"/>
          <w:lang w:val="en-US"/>
        </w:rPr>
        <w:t xml:space="preserve">(Oxford University Press, 2017).  </w:t>
      </w:r>
    </w:p>
    <w:p>
      <w:pPr>
        <w:pStyle w:val="List Paragraph"/>
        <w:numPr>
          <w:ilvl w:val="0"/>
          <w:numId w:val="2"/>
        </w:numPr>
        <w:bidi w:val="0"/>
        <w:ind w:right="0"/>
        <w:jc w:val="left"/>
        <w:rPr>
          <w:rFonts w:ascii="Arial Black" w:hAnsi="Arial Black"/>
          <w:sz w:val="24"/>
          <w:szCs w:val="24"/>
          <w:rtl w:val="0"/>
          <w:lang w:val="en-US"/>
        </w:rPr>
      </w:pPr>
      <w:r>
        <w:rPr>
          <w:rFonts w:ascii="Arial Black" w:hAnsi="Arial Black"/>
          <w:sz w:val="24"/>
          <w:szCs w:val="24"/>
          <w:rtl w:val="0"/>
          <w:lang w:val="en-US"/>
        </w:rPr>
        <w:t xml:space="preserve">Similarly, in schools there can be concerns that teaching relies too much on rigid rote-learning that inhibits students developing their critical-thinking skills and independence of mind as preparation for an ever-changing work environment that they will be navigating for five or even six decades ahead.             </w:t>
      </w:r>
    </w:p>
    <w:p>
      <w:pPr>
        <w:pStyle w:val="List Paragraph"/>
        <w:numPr>
          <w:ilvl w:val="0"/>
          <w:numId w:val="2"/>
        </w:numPr>
        <w:bidi w:val="0"/>
        <w:ind w:right="0"/>
        <w:jc w:val="left"/>
        <w:rPr>
          <w:rFonts w:ascii="Arial Black" w:hAnsi="Arial Black"/>
          <w:sz w:val="24"/>
          <w:szCs w:val="24"/>
          <w:rtl w:val="0"/>
          <w:lang w:val="en-US"/>
        </w:rPr>
      </w:pPr>
      <w:r>
        <w:rPr>
          <w:rFonts w:ascii="Arial Black" w:hAnsi="Arial Black"/>
          <w:sz w:val="24"/>
          <w:szCs w:val="24"/>
          <w:rtl w:val="0"/>
          <w:lang w:val="en-US"/>
        </w:rPr>
        <w:t xml:space="preserve">This Primer proceeds by way of setting out some material that prompts questions about the balance between rote-learning and the wider idea/ideal of what education should/could be. The extracts are spread over several centuries, showing that the issue is not new - and probably will never be definitively resolved!   </w:t>
      </w:r>
    </w:p>
    <w:p>
      <w:pPr>
        <w:pStyle w:val="List Paragraph"/>
        <w:numPr>
          <w:ilvl w:val="0"/>
          <w:numId w:val="2"/>
        </w:numPr>
        <w:bidi w:val="0"/>
        <w:ind w:right="0"/>
        <w:jc w:val="left"/>
        <w:rPr>
          <w:rFonts w:ascii="Arial Black" w:hAnsi="Arial Black"/>
          <w:sz w:val="24"/>
          <w:szCs w:val="24"/>
          <w:rtl w:val="0"/>
          <w:lang w:val="en-US"/>
        </w:rPr>
      </w:pPr>
      <w:r>
        <w:rPr>
          <w:rFonts w:ascii="Arial Black" w:hAnsi="Arial Black"/>
          <w:sz w:val="24"/>
          <w:szCs w:val="24"/>
          <w:rtl w:val="0"/>
          <w:lang w:val="en-US"/>
        </w:rPr>
        <w:t xml:space="preserve">But it must be stressed that TOT concept of a liberal education is applicable to the way any and every subject is taught </w:t>
      </w:r>
      <w:r>
        <w:rPr>
          <w:rFonts w:ascii="Arial Black" w:hAnsi="Arial Black" w:hint="default"/>
          <w:sz w:val="24"/>
          <w:szCs w:val="24"/>
          <w:rtl w:val="0"/>
          <w:lang w:val="en-US"/>
        </w:rPr>
        <w:t xml:space="preserve">– </w:t>
      </w:r>
      <w:r>
        <w:rPr>
          <w:rFonts w:ascii="Arial Black" w:hAnsi="Arial Black"/>
          <w:sz w:val="24"/>
          <w:szCs w:val="24"/>
          <w:rtl w:val="0"/>
          <w:lang w:val="en-US"/>
        </w:rPr>
        <w:t xml:space="preserve">it is not a version of laying on courses as </w:t>
      </w:r>
      <w:r>
        <w:rPr>
          <w:rFonts w:ascii="Arial Black" w:hAnsi="Arial Black" w:hint="default"/>
          <w:sz w:val="24"/>
          <w:szCs w:val="24"/>
          <w:rtl w:val="0"/>
          <w:lang w:val="en-US"/>
        </w:rPr>
        <w:t>‘</w:t>
      </w:r>
      <w:r>
        <w:rPr>
          <w:rFonts w:ascii="Arial Black" w:hAnsi="Arial Black"/>
          <w:sz w:val="24"/>
          <w:szCs w:val="24"/>
          <w:rtl w:val="0"/>
          <w:lang w:val="en-US"/>
        </w:rPr>
        <w:t>Physics for Poets</w:t>
      </w:r>
      <w:r>
        <w:rPr>
          <w:rFonts w:ascii="Arial Black" w:hAnsi="Arial Black" w:hint="default"/>
          <w:sz w:val="24"/>
          <w:szCs w:val="24"/>
          <w:rtl w:val="0"/>
          <w:lang w:val="en-US"/>
        </w:rPr>
        <w:t xml:space="preserve">’ </w:t>
      </w:r>
      <w:r>
        <w:rPr>
          <w:rFonts w:ascii="Arial Black" w:hAnsi="Arial Black"/>
          <w:sz w:val="24"/>
          <w:szCs w:val="24"/>
          <w:rtl w:val="0"/>
          <w:lang w:val="en-US"/>
        </w:rPr>
        <w:t xml:space="preserve">or </w:t>
      </w:r>
      <w:r>
        <w:rPr>
          <w:rFonts w:ascii="Arial Black" w:hAnsi="Arial Black" w:hint="default"/>
          <w:sz w:val="24"/>
          <w:szCs w:val="24"/>
          <w:rtl w:val="0"/>
          <w:lang w:val="en-US"/>
        </w:rPr>
        <w:t>‘</w:t>
      </w:r>
      <w:r>
        <w:rPr>
          <w:rFonts w:ascii="Arial Black" w:hAnsi="Arial Black"/>
          <w:sz w:val="24"/>
          <w:szCs w:val="24"/>
          <w:rtl w:val="0"/>
          <w:lang w:val="en-US"/>
        </w:rPr>
        <w:t>The Great Books of Literature for Engineers</w:t>
      </w:r>
      <w:r>
        <w:rPr>
          <w:rFonts w:ascii="Arial Black" w:hAnsi="Arial Black" w:hint="default"/>
          <w:sz w:val="24"/>
          <w:szCs w:val="24"/>
          <w:rtl w:val="0"/>
          <w:lang w:val="en-US"/>
        </w:rPr>
        <w:t xml:space="preserve">’ </w:t>
      </w:r>
      <w:r>
        <w:rPr>
          <w:rFonts w:ascii="Arial Black" w:hAnsi="Arial Black"/>
          <w:sz w:val="24"/>
          <w:szCs w:val="24"/>
          <w:rtl w:val="0"/>
          <w:lang w:val="en-US"/>
        </w:rPr>
        <w:t xml:space="preserve">as an attempt via </w:t>
      </w:r>
      <w:r>
        <w:rPr>
          <w:rFonts w:ascii="Arial Black" w:hAnsi="Arial Black" w:hint="default"/>
          <w:sz w:val="24"/>
          <w:szCs w:val="24"/>
          <w:rtl w:val="0"/>
          <w:lang w:val="en-US"/>
        </w:rPr>
        <w:t>‘</w:t>
      </w:r>
      <w:r>
        <w:rPr>
          <w:rFonts w:ascii="Arial Black" w:hAnsi="Arial Black"/>
          <w:sz w:val="24"/>
          <w:szCs w:val="24"/>
          <w:rtl w:val="0"/>
          <w:lang w:val="en-US"/>
        </w:rPr>
        <w:t>general education</w:t>
      </w:r>
      <w:r>
        <w:rPr>
          <w:rFonts w:ascii="Arial Black" w:hAnsi="Arial Black" w:hint="default"/>
          <w:sz w:val="24"/>
          <w:szCs w:val="24"/>
          <w:rtl w:val="0"/>
          <w:lang w:val="en-US"/>
        </w:rPr>
        <w:t xml:space="preserve">’ </w:t>
      </w:r>
      <w:r>
        <w:rPr>
          <w:rFonts w:ascii="Arial Black" w:hAnsi="Arial Black"/>
          <w:sz w:val="24"/>
          <w:szCs w:val="24"/>
          <w:rtl w:val="0"/>
          <w:lang w:val="en-US"/>
        </w:rPr>
        <w:t xml:space="preserve">to straddle the Humanities-Sciences divide (even gulf). See how its use is described in Palfreyman (2008, as above) by a variety of Oxford dons in doing their tutor job in a range of academic disciplines </w:t>
      </w:r>
      <w:r>
        <w:rPr>
          <w:rFonts w:ascii="Arial Black" w:hAnsi="Arial Black" w:hint="default"/>
          <w:sz w:val="24"/>
          <w:szCs w:val="24"/>
          <w:rtl w:val="0"/>
          <w:lang w:val="en-US"/>
        </w:rPr>
        <w:t xml:space="preserve">– </w:t>
      </w:r>
      <w:r>
        <w:rPr>
          <w:rFonts w:ascii="Arial Black" w:hAnsi="Arial Black"/>
          <w:sz w:val="24"/>
          <w:szCs w:val="24"/>
          <w:rtl w:val="0"/>
          <w:lang w:val="en-US"/>
        </w:rPr>
        <w:t xml:space="preserve">Law, Modern Languages, Biology, History, Engineering, English, Politics, Philosophy, Economics.  </w:t>
      </w:r>
    </w:p>
    <w:p>
      <w:pPr>
        <w:pStyle w:val="List Paragraph"/>
        <w:numPr>
          <w:ilvl w:val="0"/>
          <w:numId w:val="2"/>
        </w:numPr>
        <w:bidi w:val="0"/>
        <w:ind w:right="0"/>
        <w:jc w:val="left"/>
        <w:rPr>
          <w:rFonts w:ascii="Arial Black" w:hAnsi="Arial Black"/>
          <w:sz w:val="24"/>
          <w:szCs w:val="24"/>
          <w:rtl w:val="0"/>
          <w:lang w:val="en-US"/>
        </w:rPr>
      </w:pPr>
      <w:r>
        <w:rPr>
          <w:rFonts w:ascii="Arial Black" w:hAnsi="Arial Black"/>
          <w:sz w:val="24"/>
          <w:szCs w:val="24"/>
          <w:rtl w:val="0"/>
          <w:lang w:val="en-US"/>
        </w:rPr>
        <w:t xml:space="preserve">As noted in Chapter 1 of Palfreyman (2008) philosophers of education use various terms to describe the idea and ideal of a liberal education </w:t>
      </w:r>
      <w:r>
        <w:rPr>
          <w:rFonts w:ascii="Arial Black" w:hAnsi="Arial Black" w:hint="default"/>
          <w:sz w:val="24"/>
          <w:szCs w:val="24"/>
          <w:rtl w:val="0"/>
          <w:lang w:val="en-US"/>
        </w:rPr>
        <w:t xml:space="preserve">– </w:t>
      </w:r>
      <w:r>
        <w:rPr>
          <w:rFonts w:ascii="Arial Black" w:hAnsi="Arial Black"/>
          <w:sz w:val="24"/>
          <w:szCs w:val="24"/>
          <w:rtl w:val="0"/>
          <w:lang w:val="en-US"/>
        </w:rPr>
        <w:t xml:space="preserve">for example: Allan Bloom, </w:t>
      </w:r>
      <w:r>
        <w:rPr>
          <w:rFonts w:ascii="Arial Black" w:hAnsi="Arial Black" w:hint="default"/>
          <w:sz w:val="24"/>
          <w:szCs w:val="24"/>
          <w:rtl w:val="0"/>
          <w:lang w:val="en-US"/>
        </w:rPr>
        <w:t>‘</w:t>
      </w:r>
      <w:r>
        <w:rPr>
          <w:rFonts w:ascii="Arial Black" w:hAnsi="Arial Black"/>
          <w:sz w:val="24"/>
          <w:szCs w:val="24"/>
          <w:rtl w:val="0"/>
          <w:lang w:val="en-US"/>
        </w:rPr>
        <w:t>the adventure of a liberal education</w:t>
      </w:r>
      <w:r>
        <w:rPr>
          <w:rFonts w:ascii="Arial Black" w:hAnsi="Arial Black" w:hint="default"/>
          <w:sz w:val="24"/>
          <w:szCs w:val="24"/>
          <w:rtl w:val="0"/>
          <w:lang w:val="en-US"/>
        </w:rPr>
        <w:t>’</w:t>
      </w:r>
      <w:r>
        <w:rPr>
          <w:rFonts w:ascii="Arial Black" w:hAnsi="Arial Black"/>
          <w:sz w:val="24"/>
          <w:szCs w:val="24"/>
          <w:rtl w:val="0"/>
          <w:lang w:val="en-US"/>
        </w:rPr>
        <w:t xml:space="preserve">; Michael Oakeshott, </w:t>
      </w:r>
      <w:r>
        <w:rPr>
          <w:rFonts w:ascii="Arial Black" w:hAnsi="Arial Black" w:hint="default"/>
          <w:sz w:val="24"/>
          <w:szCs w:val="24"/>
          <w:rtl w:val="0"/>
          <w:lang w:val="en-US"/>
        </w:rPr>
        <w:t>‘</w:t>
      </w:r>
      <w:r>
        <w:rPr>
          <w:rFonts w:ascii="Arial Black" w:hAnsi="Arial Black"/>
          <w:sz w:val="24"/>
          <w:szCs w:val="24"/>
          <w:rtl w:val="0"/>
          <w:lang w:val="en-US"/>
        </w:rPr>
        <w:t>liberal learning</w:t>
      </w:r>
      <w:r>
        <w:rPr>
          <w:rFonts w:ascii="Arial Black" w:hAnsi="Arial Black" w:hint="default"/>
          <w:sz w:val="24"/>
          <w:szCs w:val="24"/>
          <w:rtl w:val="0"/>
          <w:lang w:val="en-US"/>
        </w:rPr>
        <w:t xml:space="preserve">’ </w:t>
      </w:r>
      <w:r>
        <w:rPr>
          <w:rFonts w:ascii="Arial Black" w:hAnsi="Arial Black"/>
          <w:sz w:val="24"/>
          <w:szCs w:val="24"/>
          <w:rtl w:val="0"/>
          <w:lang w:val="en-US"/>
        </w:rPr>
        <w:t xml:space="preserve">and far more than </w:t>
      </w:r>
      <w:r>
        <w:rPr>
          <w:rFonts w:ascii="Arial Black" w:hAnsi="Arial Black" w:hint="default"/>
          <w:sz w:val="24"/>
          <w:szCs w:val="24"/>
          <w:rtl w:val="0"/>
          <w:lang w:val="en-US"/>
        </w:rPr>
        <w:t>‘</w:t>
      </w:r>
      <w:r>
        <w:rPr>
          <w:rFonts w:ascii="Arial Black" w:hAnsi="Arial Black"/>
          <w:sz w:val="24"/>
          <w:szCs w:val="24"/>
          <w:rtl w:val="0"/>
          <w:lang w:val="en-US"/>
        </w:rPr>
        <w:t>mere instruction</w:t>
      </w:r>
      <w:r>
        <w:rPr>
          <w:rFonts w:ascii="Arial Black" w:hAnsi="Arial Black" w:hint="default"/>
          <w:sz w:val="24"/>
          <w:szCs w:val="24"/>
          <w:rtl w:val="0"/>
          <w:lang w:val="en-US"/>
        </w:rPr>
        <w:t>’</w:t>
      </w:r>
      <w:r>
        <w:rPr>
          <w:rFonts w:ascii="Arial Black" w:hAnsi="Arial Black"/>
          <w:sz w:val="24"/>
          <w:szCs w:val="24"/>
          <w:rtl w:val="0"/>
          <w:lang w:val="en-US"/>
        </w:rPr>
        <w:t xml:space="preserve">; Cardinal Newman, </w:t>
      </w:r>
      <w:r>
        <w:rPr>
          <w:rFonts w:ascii="Arial Black" w:hAnsi="Arial Black" w:hint="default"/>
          <w:sz w:val="24"/>
          <w:szCs w:val="24"/>
          <w:rtl w:val="0"/>
          <w:lang w:val="en-US"/>
        </w:rPr>
        <w:t>‘</w:t>
      </w:r>
      <w:r>
        <w:rPr>
          <w:rFonts w:ascii="Arial Black" w:hAnsi="Arial Black"/>
          <w:sz w:val="24"/>
          <w:szCs w:val="24"/>
          <w:rtl w:val="0"/>
          <w:lang w:val="en-US"/>
        </w:rPr>
        <w:t>a real cultivation of mind</w:t>
      </w:r>
      <w:r>
        <w:rPr>
          <w:rFonts w:ascii="Arial Black" w:hAnsi="Arial Black" w:hint="default"/>
          <w:sz w:val="24"/>
          <w:szCs w:val="24"/>
          <w:rtl w:val="0"/>
          <w:lang w:val="en-US"/>
        </w:rPr>
        <w:t xml:space="preserve">’ </w:t>
      </w:r>
      <w:r>
        <w:rPr>
          <w:rFonts w:ascii="Arial Black" w:hAnsi="Arial Black"/>
          <w:sz w:val="24"/>
          <w:szCs w:val="24"/>
          <w:rtl w:val="0"/>
          <w:lang w:val="en-US"/>
        </w:rPr>
        <w:t xml:space="preserve">as </w:t>
      </w:r>
      <w:r>
        <w:rPr>
          <w:rFonts w:ascii="Arial Black" w:hAnsi="Arial Black" w:hint="default"/>
          <w:sz w:val="24"/>
          <w:szCs w:val="24"/>
          <w:rtl w:val="0"/>
          <w:lang w:val="en-US"/>
        </w:rPr>
        <w:t>‘</w:t>
      </w:r>
      <w:r>
        <w:rPr>
          <w:rFonts w:ascii="Arial Black" w:hAnsi="Arial Black"/>
          <w:sz w:val="24"/>
          <w:szCs w:val="24"/>
          <w:rtl w:val="0"/>
          <w:lang w:val="en-US"/>
        </w:rPr>
        <w:t>not Learning or Acquirement, but rather is Thought or Reason exercised upon Knowledge</w:t>
      </w:r>
      <w:r>
        <w:rPr>
          <w:rFonts w:ascii="Arial Black" w:hAnsi="Arial Black" w:hint="default"/>
          <w:sz w:val="24"/>
          <w:szCs w:val="24"/>
          <w:rtl w:val="0"/>
          <w:lang w:val="en-US"/>
        </w:rPr>
        <w:t>’</w:t>
      </w:r>
      <w:r>
        <w:rPr>
          <w:rFonts w:ascii="Arial Black" w:hAnsi="Arial Black"/>
          <w:sz w:val="24"/>
          <w:szCs w:val="24"/>
          <w:rtl w:val="0"/>
          <w:lang w:val="en-US"/>
        </w:rPr>
        <w:t xml:space="preserve">; A.N. Whitehead, </w:t>
      </w:r>
      <w:r>
        <w:rPr>
          <w:rFonts w:ascii="Arial Black" w:hAnsi="Arial Black" w:hint="default"/>
          <w:sz w:val="24"/>
          <w:szCs w:val="24"/>
          <w:rtl w:val="0"/>
          <w:lang w:val="en-US"/>
        </w:rPr>
        <w:t>‘</w:t>
      </w:r>
      <w:r>
        <w:rPr>
          <w:rFonts w:ascii="Arial Black" w:hAnsi="Arial Black"/>
          <w:sz w:val="24"/>
          <w:szCs w:val="24"/>
          <w:rtl w:val="0"/>
          <w:lang w:val="en-US"/>
        </w:rPr>
        <w:t>imaginative consideration of learning</w:t>
      </w:r>
      <w:r>
        <w:rPr>
          <w:rFonts w:ascii="Arial Black" w:hAnsi="Arial Black" w:hint="default"/>
          <w:sz w:val="24"/>
          <w:szCs w:val="24"/>
          <w:rtl w:val="0"/>
          <w:lang w:val="en-US"/>
        </w:rPr>
        <w:t xml:space="preserve">’ </w:t>
      </w:r>
      <w:r>
        <w:rPr>
          <w:rFonts w:ascii="Arial Black" w:hAnsi="Arial Black"/>
          <w:sz w:val="24"/>
          <w:szCs w:val="24"/>
          <w:rtl w:val="0"/>
          <w:lang w:val="en-US"/>
        </w:rPr>
        <w:t xml:space="preserve">and </w:t>
      </w:r>
      <w:r>
        <w:rPr>
          <w:rFonts w:ascii="Arial Black" w:hAnsi="Arial Black" w:hint="default"/>
          <w:sz w:val="24"/>
          <w:szCs w:val="24"/>
          <w:rtl w:val="0"/>
          <w:lang w:val="en-US"/>
        </w:rPr>
        <w:t>‘</w:t>
      </w:r>
      <w:r>
        <w:rPr>
          <w:rFonts w:ascii="Arial Black" w:hAnsi="Arial Black"/>
          <w:sz w:val="24"/>
          <w:szCs w:val="24"/>
          <w:rtl w:val="0"/>
          <w:lang w:val="en-US"/>
        </w:rPr>
        <w:t>the imaginative acquisition of knowledge</w:t>
      </w:r>
      <w:r>
        <w:rPr>
          <w:rFonts w:ascii="Arial Black" w:hAnsi="Arial Black" w:hint="default"/>
          <w:sz w:val="24"/>
          <w:szCs w:val="24"/>
          <w:rtl w:val="0"/>
          <w:lang w:val="en-US"/>
        </w:rPr>
        <w:t>’</w:t>
      </w:r>
      <w:r>
        <w:rPr>
          <w:rFonts w:ascii="Arial Black" w:hAnsi="Arial Black"/>
          <w:sz w:val="24"/>
          <w:szCs w:val="24"/>
          <w:rtl w:val="0"/>
          <w:lang w:val="en-US"/>
        </w:rPr>
        <w:t xml:space="preserve">; Alan Ryan, </w:t>
      </w:r>
      <w:r>
        <w:rPr>
          <w:rFonts w:ascii="Arial Black" w:hAnsi="Arial Black" w:hint="default"/>
          <w:sz w:val="24"/>
          <w:szCs w:val="24"/>
          <w:rtl w:val="0"/>
          <w:lang w:val="en-US"/>
        </w:rPr>
        <w:t>‘</w:t>
      </w:r>
      <w:r>
        <w:rPr>
          <w:rFonts w:ascii="Arial Black" w:hAnsi="Arial Black"/>
          <w:sz w:val="24"/>
          <w:szCs w:val="24"/>
          <w:rtl w:val="0"/>
          <w:lang w:val="en-US"/>
        </w:rPr>
        <w:t>the provision of a general intellectual training</w:t>
      </w:r>
      <w:r>
        <w:rPr>
          <w:rFonts w:ascii="Arial Black" w:hAnsi="Arial Black" w:hint="default"/>
          <w:sz w:val="24"/>
          <w:szCs w:val="24"/>
          <w:rtl w:val="0"/>
          <w:lang w:val="en-US"/>
        </w:rPr>
        <w:t xml:space="preserve">… </w:t>
      </w:r>
      <w:r>
        <w:rPr>
          <w:rFonts w:ascii="Arial Black" w:hAnsi="Arial Black"/>
          <w:sz w:val="24"/>
          <w:szCs w:val="24"/>
          <w:rtl w:val="0"/>
          <w:lang w:val="en-US"/>
        </w:rPr>
        <w:t>an education in intellectual freedom</w:t>
      </w:r>
      <w:r>
        <w:rPr>
          <w:rFonts w:ascii="Arial Black" w:hAnsi="Arial Black" w:hint="default"/>
          <w:sz w:val="24"/>
          <w:szCs w:val="24"/>
          <w:rtl w:val="0"/>
          <w:lang w:val="en-US"/>
        </w:rPr>
        <w:t>’</w:t>
      </w:r>
      <w:r>
        <w:rPr>
          <w:rFonts w:ascii="Arial Black" w:hAnsi="Arial Black"/>
          <w:sz w:val="24"/>
          <w:szCs w:val="24"/>
          <w:rtl w:val="0"/>
          <w:lang w:val="en-US"/>
        </w:rPr>
        <w:t xml:space="preserve">; Paul Axelrod, </w:t>
      </w:r>
      <w:r>
        <w:rPr>
          <w:rFonts w:ascii="Arial Black" w:hAnsi="Arial Black" w:hint="default"/>
          <w:sz w:val="24"/>
          <w:szCs w:val="24"/>
          <w:rtl w:val="0"/>
          <w:lang w:val="en-US"/>
        </w:rPr>
        <w:t>‘</w:t>
      </w:r>
      <w:r>
        <w:rPr>
          <w:rFonts w:ascii="Arial Black" w:hAnsi="Arial Black"/>
          <w:sz w:val="24"/>
          <w:szCs w:val="24"/>
          <w:rtl w:val="0"/>
          <w:lang w:val="en-US"/>
        </w:rPr>
        <w:t>designed to cultivate intellectual creativity, autonomy, and resilience</w:t>
      </w:r>
      <w:r>
        <w:rPr>
          <w:rFonts w:ascii="Arial Black" w:hAnsi="Arial Black" w:hint="default"/>
          <w:sz w:val="24"/>
          <w:szCs w:val="24"/>
          <w:rtl w:val="0"/>
          <w:lang w:val="en-US"/>
        </w:rPr>
        <w:t>’</w:t>
      </w:r>
      <w:r>
        <w:rPr>
          <w:rFonts w:ascii="Arial Black" w:hAnsi="Arial Black"/>
          <w:sz w:val="24"/>
          <w:szCs w:val="24"/>
          <w:rtl w:val="0"/>
          <w:lang w:val="en-US"/>
        </w:rPr>
        <w:t xml:space="preserve">; Abraham Flexner, concerned </w:t>
      </w:r>
      <w:r>
        <w:rPr>
          <w:rFonts w:ascii="Arial Black" w:hAnsi="Arial Black" w:hint="default"/>
          <w:sz w:val="24"/>
          <w:szCs w:val="24"/>
          <w:rtl w:val="0"/>
          <w:lang w:val="en-US"/>
        </w:rPr>
        <w:t>‘</w:t>
      </w:r>
      <w:r>
        <w:rPr>
          <w:rFonts w:ascii="Arial Black" w:hAnsi="Arial Black"/>
          <w:sz w:val="24"/>
          <w:szCs w:val="24"/>
          <w:rtl w:val="0"/>
          <w:lang w:val="en-US"/>
        </w:rPr>
        <w:t>with liberation, organisation, and direction of power and intelligence</w:t>
      </w:r>
      <w:r>
        <w:rPr>
          <w:rFonts w:ascii="Arial Black" w:hAnsi="Arial Black" w:hint="default"/>
          <w:sz w:val="24"/>
          <w:szCs w:val="24"/>
          <w:rtl w:val="0"/>
          <w:lang w:val="en-US"/>
        </w:rPr>
        <w:t>’</w:t>
      </w:r>
      <w:r>
        <w:rPr>
          <w:rFonts w:ascii="Arial Black" w:hAnsi="Arial Black"/>
          <w:sz w:val="24"/>
          <w:szCs w:val="24"/>
          <w:rtl w:val="0"/>
          <w:lang w:val="en-US"/>
        </w:rPr>
        <w:t xml:space="preserve">; Jorge Dominguez, </w:t>
      </w:r>
      <w:r>
        <w:rPr>
          <w:rFonts w:ascii="Arial Black" w:hAnsi="Arial Black" w:hint="default"/>
          <w:sz w:val="24"/>
          <w:szCs w:val="24"/>
          <w:rtl w:val="0"/>
          <w:lang w:val="en-US"/>
        </w:rPr>
        <w:t>‘</w:t>
      </w:r>
      <w:r>
        <w:rPr>
          <w:rFonts w:ascii="Arial Black" w:hAnsi="Arial Black"/>
          <w:sz w:val="24"/>
          <w:szCs w:val="24"/>
          <w:rtl w:val="0"/>
          <w:lang w:val="en-US"/>
        </w:rPr>
        <w:t>a liberal education is what remains after you have forgotten the facts that were learned while becoming educated</w:t>
      </w:r>
      <w:r>
        <w:rPr>
          <w:rFonts w:ascii="Arial Black" w:hAnsi="Arial Black" w:hint="default"/>
          <w:sz w:val="24"/>
          <w:szCs w:val="24"/>
          <w:rtl w:val="0"/>
          <w:lang w:val="en-US"/>
        </w:rPr>
        <w:t>’</w:t>
      </w:r>
      <w:r>
        <w:rPr>
          <w:rFonts w:ascii="Arial Black" w:hAnsi="Arial Black"/>
          <w:sz w:val="24"/>
          <w:szCs w:val="24"/>
          <w:rtl w:val="0"/>
          <w:lang w:val="en-US"/>
        </w:rPr>
        <w:t xml:space="preserve">; Francis Oakley, aiming for </w:t>
      </w:r>
      <w:r>
        <w:rPr>
          <w:rFonts w:ascii="Arial Black" w:hAnsi="Arial Black" w:hint="default"/>
          <w:sz w:val="24"/>
          <w:szCs w:val="24"/>
          <w:rtl w:val="0"/>
          <w:lang w:val="en-US"/>
        </w:rPr>
        <w:t>‘</w:t>
      </w:r>
      <w:r>
        <w:rPr>
          <w:rFonts w:ascii="Arial Black" w:hAnsi="Arial Black"/>
          <w:sz w:val="24"/>
          <w:szCs w:val="24"/>
          <w:rtl w:val="0"/>
          <w:lang w:val="en-US"/>
        </w:rPr>
        <w:t>some richness of understanding</w:t>
      </w:r>
      <w:r>
        <w:rPr>
          <w:rFonts w:ascii="Arial Black" w:hAnsi="Arial Black" w:hint="default"/>
          <w:sz w:val="24"/>
          <w:szCs w:val="24"/>
          <w:rtl w:val="0"/>
          <w:lang w:val="en-US"/>
        </w:rPr>
        <w:t>’</w:t>
      </w:r>
      <w:r>
        <w:rPr>
          <w:rFonts w:ascii="Arial Black" w:hAnsi="Arial Black"/>
          <w:sz w:val="24"/>
          <w:szCs w:val="24"/>
          <w:rtl w:val="0"/>
          <w:lang w:val="en-US"/>
        </w:rPr>
        <w:t xml:space="preserve">; Ron Barnett, </w:t>
      </w:r>
      <w:r>
        <w:rPr>
          <w:rFonts w:ascii="Arial Black" w:hAnsi="Arial Black" w:hint="default"/>
          <w:sz w:val="24"/>
          <w:szCs w:val="24"/>
          <w:rtl w:val="0"/>
          <w:lang w:val="en-US"/>
        </w:rPr>
        <w:t>‘</w:t>
      </w:r>
      <w:r>
        <w:rPr>
          <w:rFonts w:ascii="Arial Black" w:hAnsi="Arial Black"/>
          <w:sz w:val="24"/>
          <w:szCs w:val="24"/>
          <w:rtl w:val="0"/>
          <w:lang w:val="en-US"/>
        </w:rPr>
        <w:t>the emancipatory concept of higher education</w:t>
      </w:r>
      <w:r>
        <w:rPr>
          <w:rFonts w:ascii="Arial Black" w:hAnsi="Arial Black" w:hint="default"/>
          <w:sz w:val="24"/>
          <w:szCs w:val="24"/>
          <w:rtl w:val="0"/>
          <w:lang w:val="en-US"/>
        </w:rPr>
        <w:t xml:space="preserve">’ </w:t>
      </w:r>
      <w:r>
        <w:rPr>
          <w:rFonts w:ascii="Arial Black" w:hAnsi="Arial Black"/>
          <w:sz w:val="24"/>
          <w:szCs w:val="24"/>
          <w:rtl w:val="0"/>
          <w:lang w:val="en-US"/>
        </w:rPr>
        <w:t>through cognitive self-empowerment</w:t>
      </w:r>
      <w:r>
        <w:rPr>
          <w:rFonts w:ascii="Arial Black" w:hAnsi="Arial Black" w:hint="default"/>
          <w:sz w:val="24"/>
          <w:szCs w:val="24"/>
          <w:rtl w:val="0"/>
          <w:lang w:val="en-US"/>
        </w:rPr>
        <w:t xml:space="preserve">’ </w:t>
      </w:r>
      <w:r>
        <w:rPr>
          <w:rFonts w:ascii="Arial Black" w:hAnsi="Arial Black"/>
          <w:sz w:val="24"/>
          <w:szCs w:val="24"/>
          <w:rtl w:val="0"/>
          <w:lang w:val="en-US"/>
        </w:rPr>
        <w:t xml:space="preserve">of the student so that he/she enters </w:t>
      </w:r>
      <w:r>
        <w:rPr>
          <w:rFonts w:ascii="Arial Black" w:hAnsi="Arial Black" w:hint="default"/>
          <w:sz w:val="24"/>
          <w:szCs w:val="24"/>
          <w:rtl w:val="0"/>
          <w:lang w:val="en-US"/>
        </w:rPr>
        <w:t>‘</w:t>
      </w:r>
      <w:r>
        <w:rPr>
          <w:rFonts w:ascii="Arial Black" w:hAnsi="Arial Black"/>
          <w:sz w:val="24"/>
          <w:szCs w:val="24"/>
          <w:rtl w:val="0"/>
          <w:lang w:val="en-US"/>
        </w:rPr>
        <w:t>a common discourse over ends, values and achievements</w:t>
      </w:r>
      <w:r>
        <w:rPr>
          <w:rFonts w:ascii="Arial Black" w:hAnsi="Arial Black" w:hint="default"/>
          <w:sz w:val="24"/>
          <w:szCs w:val="24"/>
          <w:rtl w:val="0"/>
          <w:lang w:val="en-US"/>
        </w:rPr>
        <w:t>’</w:t>
      </w:r>
      <w:r>
        <w:rPr>
          <w:rFonts w:ascii="Arial Black" w:hAnsi="Arial Black"/>
          <w:sz w:val="24"/>
          <w:szCs w:val="24"/>
          <w:rtl w:val="0"/>
          <w:lang w:val="en-US"/>
        </w:rPr>
        <w:t>.</w:t>
      </w:r>
    </w:p>
    <w:p>
      <w:pPr>
        <w:pStyle w:val="List Paragraph"/>
        <w:numPr>
          <w:ilvl w:val="0"/>
          <w:numId w:val="2"/>
        </w:numPr>
        <w:bidi w:val="0"/>
        <w:ind w:right="0"/>
        <w:jc w:val="left"/>
        <w:rPr>
          <w:rFonts w:ascii="Arial Black" w:hAnsi="Arial Black"/>
          <w:sz w:val="24"/>
          <w:szCs w:val="24"/>
          <w:rtl w:val="0"/>
          <w:lang w:val="en-US"/>
        </w:rPr>
      </w:pPr>
      <w:r>
        <w:rPr>
          <w:rFonts w:ascii="Arial Black" w:hAnsi="Arial Black"/>
          <w:sz w:val="24"/>
          <w:szCs w:val="24"/>
          <w:rtl w:val="0"/>
          <w:lang w:val="en-US"/>
        </w:rPr>
        <w:t>Now for four longer gobbets: from 1575, 1673, 1742, and 1854</w:t>
      </w:r>
      <w:r>
        <w:rPr>
          <w:rFonts w:ascii="Arial Black" w:hAnsi="Arial Black" w:hint="default"/>
          <w:sz w:val="24"/>
          <w:szCs w:val="24"/>
          <w:rtl w:val="0"/>
          <w:lang w:val="en-US"/>
        </w:rPr>
        <w:t xml:space="preserve">… </w:t>
      </w:r>
    </w:p>
    <w:p>
      <w:pPr>
        <w:pStyle w:val="List Paragraph"/>
        <w:numPr>
          <w:ilvl w:val="0"/>
          <w:numId w:val="2"/>
        </w:numPr>
        <w:bidi w:val="0"/>
        <w:ind w:right="0"/>
        <w:jc w:val="left"/>
        <w:rPr>
          <w:rFonts w:ascii="Arial Black" w:hAnsi="Arial Black"/>
          <w:sz w:val="24"/>
          <w:szCs w:val="24"/>
          <w:rtl w:val="0"/>
          <w:lang w:val="en-US"/>
        </w:rPr>
      </w:pPr>
      <w:r>
        <w:rPr>
          <w:rFonts w:ascii="Arial Black" w:hAnsi="Arial Black"/>
          <w:sz w:val="24"/>
          <w:szCs w:val="24"/>
          <w:rtl w:val="0"/>
          <w:lang w:val="en-US"/>
        </w:rPr>
        <w:t xml:space="preserve">In relation to each the Reader should ask whether his/her experience of education (at primary level, at secondary level, and if appropriate at university/college) has been rote-learning instruction or a liberal education, or a well balanced mix of both - and indeed, whether there can be the higher level of liberal education without some element of the rote-learning of core shared factual information on which academic discourse can later be built? </w:t>
      </w:r>
    </w:p>
    <w:p>
      <w:pPr>
        <w:pStyle w:val="Body"/>
        <w:rPr>
          <w:rFonts w:ascii="Arial Black" w:cs="Arial Black" w:hAnsi="Arial Black" w:eastAsia="Arial Black"/>
          <w:color w:val="c00000"/>
          <w:sz w:val="24"/>
          <w:szCs w:val="24"/>
          <w:u w:color="c00000"/>
        </w:rPr>
      </w:pPr>
    </w:p>
    <w:p>
      <w:pPr>
        <w:pStyle w:val="Body"/>
        <w:rPr>
          <w:rFonts w:ascii="Arial Black" w:cs="Arial Black" w:hAnsi="Arial Black" w:eastAsia="Arial Black"/>
          <w:color w:val="c00000"/>
          <w:sz w:val="24"/>
          <w:szCs w:val="24"/>
          <w:u w:color="c00000"/>
        </w:rPr>
      </w:pPr>
      <w:r>
        <w:rPr>
          <w:rFonts w:ascii="Arial Black" w:hAnsi="Arial Black"/>
          <w:color w:val="c00000"/>
          <w:sz w:val="24"/>
          <w:szCs w:val="24"/>
          <w:u w:color="c00000"/>
          <w:rtl w:val="0"/>
          <w:lang w:val="en-US"/>
        </w:rPr>
        <w:t>WILLIAM BALDWIN &amp; THOMAS PALFREYMAN, 1575 (</w:t>
      </w:r>
      <w:r>
        <w:rPr>
          <w:rFonts w:ascii="Arial Black" w:hAnsi="Arial Black" w:hint="default"/>
          <w:color w:val="c00000"/>
          <w:sz w:val="24"/>
          <w:szCs w:val="24"/>
          <w:u w:color="c00000"/>
          <w:rtl w:val="0"/>
          <w:lang w:val="en-US"/>
        </w:rPr>
        <w:t>‘</w:t>
      </w:r>
      <w:r>
        <w:rPr>
          <w:rFonts w:ascii="Arial Black" w:hAnsi="Arial Black"/>
          <w:color w:val="c00000"/>
          <w:sz w:val="24"/>
          <w:szCs w:val="24"/>
          <w:u w:color="c00000"/>
          <w:rtl w:val="0"/>
          <w:lang w:val="en-US"/>
        </w:rPr>
        <w:t>A Treatise of Morrall Philosophie</w:t>
      </w:r>
      <w:r>
        <w:rPr>
          <w:rFonts w:ascii="Arial Black" w:hAnsi="Arial Black" w:hint="default"/>
          <w:color w:val="c00000"/>
          <w:sz w:val="24"/>
          <w:szCs w:val="24"/>
          <w:u w:color="c00000"/>
          <w:rtl w:val="0"/>
          <w:lang w:val="en-US"/>
        </w:rPr>
        <w:t>’</w:t>
      </w:r>
      <w:r>
        <w:rPr>
          <w:rFonts w:ascii="Arial Black" w:hAnsi="Arial Black"/>
          <w:color w:val="c00000"/>
          <w:sz w:val="24"/>
          <w:szCs w:val="24"/>
          <w:u w:color="c00000"/>
          <w:rtl w:val="0"/>
          <w:lang w:val="en-US"/>
        </w:rPr>
        <w:t xml:space="preserve">, chapter entitled </w:t>
      </w:r>
      <w:r>
        <w:rPr>
          <w:rFonts w:ascii="Arial Black" w:hAnsi="Arial Black" w:hint="default"/>
          <w:color w:val="c00000"/>
          <w:sz w:val="24"/>
          <w:szCs w:val="24"/>
          <w:u w:color="c00000"/>
          <w:rtl w:val="0"/>
          <w:lang w:val="en-US"/>
        </w:rPr>
        <w:t>‘</w:t>
      </w:r>
      <w:r>
        <w:rPr>
          <w:rFonts w:ascii="Arial Black" w:hAnsi="Arial Black"/>
          <w:color w:val="c00000"/>
          <w:sz w:val="24"/>
          <w:szCs w:val="24"/>
          <w:u w:color="c00000"/>
          <w:rtl w:val="0"/>
          <w:lang w:val="en-US"/>
        </w:rPr>
        <w:t>Of Learning and Knowledge, two Mental Vertues</w:t>
      </w:r>
      <w:r>
        <w:rPr>
          <w:rFonts w:ascii="Arial Black" w:hAnsi="Arial Black" w:hint="default"/>
          <w:color w:val="c00000"/>
          <w:sz w:val="24"/>
          <w:szCs w:val="24"/>
          <w:u w:color="c00000"/>
          <w:rtl w:val="0"/>
          <w:lang w:val="en-US"/>
        </w:rPr>
        <w:t>’</w:t>
      </w:r>
      <w:r>
        <w:rPr>
          <w:rFonts w:ascii="Arial Black" w:hAnsi="Arial Black"/>
          <w:color w:val="c00000"/>
          <w:sz w:val="24"/>
          <w:szCs w:val="24"/>
          <w:u w:color="c00000"/>
          <w:rtl w:val="0"/>
          <w:lang w:val="en-US"/>
        </w:rPr>
        <w:t xml:space="preserve">): They cite, inter alia, Socrates as seeing himself as </w:t>
      </w:r>
      <w:r>
        <w:rPr>
          <w:rFonts w:ascii="Arial Black" w:hAnsi="Arial Black" w:hint="default"/>
          <w:color w:val="c00000"/>
          <w:sz w:val="24"/>
          <w:szCs w:val="24"/>
          <w:u w:color="c00000"/>
          <w:rtl w:val="0"/>
          <w:lang w:val="en-US"/>
        </w:rPr>
        <w:t>‘</w:t>
      </w:r>
      <w:r>
        <w:rPr>
          <w:rFonts w:ascii="Arial Black" w:hAnsi="Arial Black"/>
          <w:color w:val="c00000"/>
          <w:sz w:val="24"/>
          <w:szCs w:val="24"/>
          <w:u w:color="c00000"/>
          <w:rtl w:val="0"/>
          <w:lang w:val="en-US"/>
        </w:rPr>
        <w:t>a midwife</w:t>
      </w:r>
      <w:r>
        <w:rPr>
          <w:rFonts w:ascii="Arial Black" w:hAnsi="Arial Black" w:hint="default"/>
          <w:color w:val="c00000"/>
          <w:sz w:val="24"/>
          <w:szCs w:val="24"/>
          <w:u w:color="c00000"/>
          <w:rtl w:val="0"/>
          <w:lang w:val="en-US"/>
        </w:rPr>
        <w:t xml:space="preserve">’ </w:t>
      </w:r>
      <w:r>
        <w:rPr>
          <w:rFonts w:ascii="Arial Black" w:hAnsi="Arial Black"/>
          <w:color w:val="c00000"/>
          <w:sz w:val="24"/>
          <w:szCs w:val="24"/>
          <w:u w:color="c00000"/>
          <w:rtl w:val="0"/>
          <w:lang w:val="en-US"/>
        </w:rPr>
        <w:t xml:space="preserve">when teaching, as bringing out or bringing forth wisdom through education as a process of drawing out rather than of filling up the mind (as mere instruction). They also quote Seneca: </w:t>
      </w:r>
      <w:r>
        <w:rPr>
          <w:rFonts w:ascii="Arial Black" w:hAnsi="Arial Black" w:hint="default"/>
          <w:color w:val="c00000"/>
          <w:sz w:val="24"/>
          <w:szCs w:val="24"/>
          <w:u w:color="c00000"/>
          <w:rtl w:val="0"/>
          <w:lang w:val="en-US"/>
        </w:rPr>
        <w:t>‘</w:t>
      </w:r>
      <w:r>
        <w:rPr>
          <w:rFonts w:ascii="Arial Black" w:hAnsi="Arial Black"/>
          <w:color w:val="c00000"/>
          <w:sz w:val="24"/>
          <w:szCs w:val="24"/>
          <w:u w:color="c00000"/>
          <w:rtl w:val="0"/>
          <w:lang w:val="en-US"/>
        </w:rPr>
        <w:t>Searche for the cause of everything</w:t>
      </w:r>
      <w:r>
        <w:rPr>
          <w:rFonts w:ascii="Arial Black" w:hAnsi="Arial Black" w:hint="default"/>
          <w:color w:val="c00000"/>
          <w:sz w:val="24"/>
          <w:szCs w:val="24"/>
          <w:u w:color="c00000"/>
          <w:rtl w:val="0"/>
          <w:lang w:val="en-US"/>
        </w:rPr>
        <w:t xml:space="preserve">’ </w:t>
      </w:r>
      <w:r>
        <w:rPr>
          <w:rFonts w:ascii="Arial Black" w:hAnsi="Arial Black"/>
          <w:color w:val="c00000"/>
          <w:sz w:val="24"/>
          <w:szCs w:val="24"/>
          <w:u w:color="c00000"/>
          <w:rtl w:val="0"/>
          <w:lang w:val="en-US"/>
        </w:rPr>
        <w:t xml:space="preserve">and </w:t>
      </w:r>
      <w:r>
        <w:rPr>
          <w:rFonts w:ascii="Arial Black" w:hAnsi="Arial Black" w:hint="default"/>
          <w:color w:val="c00000"/>
          <w:sz w:val="24"/>
          <w:szCs w:val="24"/>
          <w:u w:color="c00000"/>
          <w:rtl w:val="0"/>
          <w:lang w:val="en-US"/>
        </w:rPr>
        <w:t>‘</w:t>
      </w:r>
      <w:r>
        <w:rPr>
          <w:rFonts w:ascii="Arial Black" w:hAnsi="Arial Black"/>
          <w:color w:val="c00000"/>
          <w:sz w:val="24"/>
          <w:szCs w:val="24"/>
          <w:u w:color="c00000"/>
          <w:rtl w:val="0"/>
          <w:lang w:val="en-US"/>
        </w:rPr>
        <w:t>An opinion wythoute learnynge cannot be good</w:t>
      </w:r>
      <w:r>
        <w:rPr>
          <w:rFonts w:ascii="Arial Black" w:hAnsi="Arial Black" w:hint="default"/>
          <w:color w:val="c00000"/>
          <w:sz w:val="24"/>
          <w:szCs w:val="24"/>
          <w:u w:color="c00000"/>
          <w:rtl w:val="0"/>
          <w:lang w:val="en-US"/>
        </w:rPr>
        <w:t>’</w:t>
      </w:r>
      <w:r>
        <w:rPr>
          <w:rFonts w:ascii="Arial Black" w:hAnsi="Arial Black"/>
          <w:color w:val="c00000"/>
          <w:sz w:val="24"/>
          <w:szCs w:val="24"/>
          <w:u w:color="c00000"/>
          <w:rtl w:val="0"/>
          <w:lang w:val="en-US"/>
        </w:rPr>
        <w:t xml:space="preserve">. Finally, Plato: </w:t>
      </w:r>
      <w:r>
        <w:rPr>
          <w:rFonts w:ascii="Arial Black" w:hAnsi="Arial Black" w:hint="default"/>
          <w:color w:val="c00000"/>
          <w:sz w:val="24"/>
          <w:szCs w:val="24"/>
          <w:u w:color="c00000"/>
          <w:rtl w:val="0"/>
          <w:lang w:val="en-US"/>
        </w:rPr>
        <w:t>‘</w:t>
      </w:r>
      <w:r>
        <w:rPr>
          <w:rFonts w:ascii="Arial Black" w:hAnsi="Arial Black"/>
          <w:color w:val="c00000"/>
          <w:sz w:val="24"/>
          <w:szCs w:val="24"/>
          <w:u w:color="c00000"/>
          <w:rtl w:val="0"/>
          <w:lang w:val="en-US"/>
        </w:rPr>
        <w:t>As a captaine is a director of an whole boate, so reason joyned with knowledge, is the guide to life</w:t>
      </w:r>
      <w:r>
        <w:rPr>
          <w:rFonts w:ascii="Arial Black" w:hAnsi="Arial Black" w:hint="default"/>
          <w:color w:val="c00000"/>
          <w:sz w:val="24"/>
          <w:szCs w:val="24"/>
          <w:u w:color="c00000"/>
          <w:rtl w:val="0"/>
          <w:lang w:val="en-US"/>
        </w:rPr>
        <w:t>’</w:t>
      </w:r>
      <w:r>
        <w:rPr>
          <w:rFonts w:ascii="Arial Black" w:hAnsi="Arial Black"/>
          <w:color w:val="c00000"/>
          <w:sz w:val="24"/>
          <w:szCs w:val="24"/>
          <w:u w:color="c00000"/>
          <w:rtl w:val="0"/>
        </w:rPr>
        <w:t xml:space="preserve">. </w:t>
      </w:r>
    </w:p>
    <w:p>
      <w:pPr>
        <w:pStyle w:val="Body"/>
        <w:rPr>
          <w:rFonts w:ascii="Arial Black" w:cs="Arial Black" w:hAnsi="Arial Black" w:eastAsia="Arial Black"/>
          <w:color w:val="c00000"/>
          <w:sz w:val="24"/>
          <w:szCs w:val="24"/>
          <w:u w:color="c00000"/>
        </w:rPr>
      </w:pPr>
      <w:r>
        <w:rPr>
          <w:rFonts w:ascii="Arial Black" w:hAnsi="Arial Black"/>
          <w:color w:val="c00000"/>
          <w:sz w:val="24"/>
          <w:szCs w:val="24"/>
          <w:u w:color="c00000"/>
          <w:rtl w:val="0"/>
          <w:lang w:val="en-US"/>
        </w:rPr>
        <w:t xml:space="preserve">So, is </w:t>
      </w:r>
      <w:r>
        <w:rPr>
          <w:rFonts w:ascii="Arial Black" w:hAnsi="Arial Black" w:hint="default"/>
          <w:color w:val="c00000"/>
          <w:sz w:val="24"/>
          <w:szCs w:val="24"/>
          <w:u w:color="c00000"/>
          <w:rtl w:val="0"/>
          <w:lang w:val="en-US"/>
        </w:rPr>
        <w:t>‘</w:t>
      </w:r>
      <w:r>
        <w:rPr>
          <w:rFonts w:ascii="Arial Black" w:hAnsi="Arial Black"/>
          <w:color w:val="c00000"/>
          <w:sz w:val="24"/>
          <w:szCs w:val="24"/>
          <w:u w:color="c00000"/>
          <w:rtl w:val="0"/>
          <w:lang w:val="en-US"/>
        </w:rPr>
        <w:t>knowledge</w:t>
      </w:r>
      <w:r>
        <w:rPr>
          <w:rFonts w:ascii="Arial Black" w:hAnsi="Arial Black" w:hint="default"/>
          <w:color w:val="c00000"/>
          <w:sz w:val="24"/>
          <w:szCs w:val="24"/>
          <w:u w:color="c00000"/>
          <w:rtl w:val="0"/>
          <w:lang w:val="en-US"/>
        </w:rPr>
        <w:t xml:space="preserve">’ </w:t>
      </w:r>
      <w:r>
        <w:rPr>
          <w:rFonts w:ascii="Arial Black" w:hAnsi="Arial Black"/>
          <w:color w:val="c00000"/>
          <w:sz w:val="24"/>
          <w:szCs w:val="24"/>
          <w:u w:color="c00000"/>
          <w:rtl w:val="0"/>
          <w:lang w:val="en-US"/>
        </w:rPr>
        <w:t xml:space="preserve">achieved as a rote-learning slog while </w:t>
      </w:r>
      <w:r>
        <w:rPr>
          <w:rFonts w:ascii="Arial Black" w:hAnsi="Arial Black" w:hint="default"/>
          <w:color w:val="c00000"/>
          <w:sz w:val="24"/>
          <w:szCs w:val="24"/>
          <w:u w:color="c00000"/>
          <w:rtl w:val="0"/>
          <w:lang w:val="en-US"/>
        </w:rPr>
        <w:t>‘</w:t>
      </w:r>
      <w:r>
        <w:rPr>
          <w:rFonts w:ascii="Arial Black" w:hAnsi="Arial Black"/>
          <w:color w:val="c00000"/>
          <w:sz w:val="24"/>
          <w:szCs w:val="24"/>
          <w:u w:color="c00000"/>
          <w:rtl w:val="0"/>
          <w:lang w:val="en-US"/>
        </w:rPr>
        <w:t>reason</w:t>
      </w:r>
      <w:r>
        <w:rPr>
          <w:rFonts w:ascii="Arial Black" w:hAnsi="Arial Black" w:hint="default"/>
          <w:color w:val="c00000"/>
          <w:sz w:val="24"/>
          <w:szCs w:val="24"/>
          <w:u w:color="c00000"/>
          <w:rtl w:val="0"/>
          <w:lang w:val="en-US"/>
        </w:rPr>
        <w:t xml:space="preserve">’ </w:t>
      </w:r>
      <w:r>
        <w:rPr>
          <w:rFonts w:ascii="Arial Black" w:hAnsi="Arial Black"/>
          <w:color w:val="c00000"/>
          <w:sz w:val="24"/>
          <w:szCs w:val="24"/>
          <w:u w:color="c00000"/>
          <w:rtl w:val="0"/>
          <w:lang w:val="en-US"/>
        </w:rPr>
        <w:t xml:space="preserve">comes from a liberal education? </w:t>
      </w:r>
      <w:r>
        <w:rPr>
          <w:rFonts w:ascii="Arial Black" w:hAnsi="Arial Black" w:hint="default"/>
          <w:color w:val="c00000"/>
          <w:sz w:val="24"/>
          <w:szCs w:val="24"/>
          <w:u w:color="c00000"/>
          <w:rtl w:val="0"/>
          <w:lang w:val="en-US"/>
        </w:rPr>
        <w:t xml:space="preserve">– </w:t>
      </w:r>
      <w:r>
        <w:rPr>
          <w:rFonts w:ascii="Arial Black" w:hAnsi="Arial Black"/>
          <w:color w:val="c00000"/>
          <w:sz w:val="24"/>
          <w:szCs w:val="24"/>
          <w:u w:color="c00000"/>
          <w:rtl w:val="0"/>
          <w:lang w:val="en-US"/>
        </w:rPr>
        <w:t xml:space="preserve">but a careful balance of both is needed?   </w:t>
      </w:r>
      <w:r>
        <w:rPr>
          <w:rFonts w:ascii="Arial Black" w:hAnsi="Arial Black"/>
          <w:color w:val="c00000"/>
          <w:sz w:val="24"/>
          <w:szCs w:val="24"/>
          <w:u w:color="c00000"/>
          <w:rtl w:val="0"/>
        </w:rPr>
        <w:t xml:space="preserve">    </w:t>
      </w:r>
    </w:p>
    <w:p>
      <w:pPr>
        <w:pStyle w:val="Body"/>
        <w:rPr>
          <w:rFonts w:ascii="Arial Black" w:cs="Arial Black" w:hAnsi="Arial Black" w:eastAsia="Arial Black"/>
          <w:color w:val="c00000"/>
          <w:sz w:val="24"/>
          <w:szCs w:val="24"/>
          <w:u w:color="c00000"/>
        </w:rPr>
      </w:pPr>
    </w:p>
    <w:p>
      <w:pPr>
        <w:pStyle w:val="Body"/>
        <w:rPr>
          <w:rFonts w:ascii="Arial Black" w:cs="Arial Black" w:hAnsi="Arial Black" w:eastAsia="Arial Black"/>
          <w:color w:val="7030a0"/>
          <w:sz w:val="24"/>
          <w:szCs w:val="24"/>
          <w:u w:color="7030a0"/>
        </w:rPr>
      </w:pPr>
      <w:r>
        <w:rPr>
          <w:rFonts w:ascii="Arial Black" w:hAnsi="Arial Black"/>
          <w:color w:val="7030a0"/>
          <w:sz w:val="24"/>
          <w:szCs w:val="24"/>
          <w:u w:color="7030a0"/>
          <w:rtl w:val="0"/>
          <w:lang w:val="de-DE"/>
        </w:rPr>
        <w:t>OBADIAH WALKER, 1673 (</w:t>
      </w:r>
      <w:r>
        <w:rPr>
          <w:rFonts w:ascii="Arial Black" w:hAnsi="Arial Black" w:hint="default"/>
          <w:color w:val="7030a0"/>
          <w:sz w:val="24"/>
          <w:szCs w:val="24"/>
          <w:u w:color="7030a0"/>
          <w:rtl w:val="0"/>
          <w:lang w:val="en-US"/>
        </w:rPr>
        <w:t>‘</w:t>
      </w:r>
      <w:r>
        <w:rPr>
          <w:rFonts w:ascii="Arial Black" w:hAnsi="Arial Black"/>
          <w:color w:val="7030a0"/>
          <w:sz w:val="24"/>
          <w:szCs w:val="24"/>
          <w:u w:color="7030a0"/>
          <w:rtl w:val="0"/>
          <w:lang w:val="en-US"/>
        </w:rPr>
        <w:t>Of Education</w:t>
      </w:r>
      <w:r>
        <w:rPr>
          <w:rFonts w:ascii="Arial Black" w:hAnsi="Arial Black" w:hint="default"/>
          <w:color w:val="7030a0"/>
          <w:sz w:val="24"/>
          <w:szCs w:val="24"/>
          <w:u w:color="7030a0"/>
          <w:rtl w:val="0"/>
          <w:lang w:val="en-US"/>
        </w:rPr>
        <w:t>’</w:t>
      </w:r>
      <w:r>
        <w:rPr>
          <w:rFonts w:ascii="Arial Black" w:hAnsi="Arial Black"/>
          <w:color w:val="7030a0"/>
          <w:sz w:val="24"/>
          <w:szCs w:val="24"/>
          <w:u w:color="7030a0"/>
          <w:rtl w:val="0"/>
          <w:lang w:val="en-US"/>
        </w:rPr>
        <w:t xml:space="preserve">): good judgement arises from a sound education so that the educated person is enabled </w:t>
      </w:r>
      <w:r>
        <w:rPr>
          <w:rFonts w:ascii="Arial Black" w:hAnsi="Arial Black" w:hint="default"/>
          <w:color w:val="7030a0"/>
          <w:sz w:val="24"/>
          <w:szCs w:val="24"/>
          <w:u w:color="7030a0"/>
          <w:rtl w:val="0"/>
          <w:lang w:val="en-US"/>
        </w:rPr>
        <w:t>‘</w:t>
      </w:r>
      <w:r>
        <w:rPr>
          <w:rFonts w:ascii="Arial Black" w:hAnsi="Arial Black"/>
          <w:color w:val="7030a0"/>
          <w:sz w:val="24"/>
          <w:szCs w:val="24"/>
          <w:u w:color="7030a0"/>
          <w:rtl w:val="0"/>
          <w:lang w:val="en-US"/>
        </w:rPr>
        <w:t>thereby to discern and chuse true from false, good from bad and good from lesser</w:t>
      </w:r>
      <w:r>
        <w:rPr>
          <w:rFonts w:ascii="Arial Black" w:hAnsi="Arial Black" w:hint="default"/>
          <w:color w:val="7030a0"/>
          <w:sz w:val="24"/>
          <w:szCs w:val="24"/>
          <w:u w:color="7030a0"/>
          <w:rtl w:val="0"/>
          <w:lang w:val="en-US"/>
        </w:rPr>
        <w:t>’</w:t>
      </w:r>
      <w:r>
        <w:rPr>
          <w:rFonts w:ascii="Arial Black" w:hAnsi="Arial Black"/>
          <w:color w:val="7030a0"/>
          <w:sz w:val="24"/>
          <w:szCs w:val="24"/>
          <w:u w:color="7030a0"/>
          <w:rtl w:val="0"/>
          <w:lang w:val="en-US"/>
        </w:rPr>
        <w:t xml:space="preserve">, and </w:t>
      </w:r>
      <w:r>
        <w:rPr>
          <w:rFonts w:ascii="Arial Black" w:hAnsi="Arial Black" w:hint="default"/>
          <w:color w:val="7030a0"/>
          <w:sz w:val="24"/>
          <w:szCs w:val="24"/>
          <w:u w:color="7030a0"/>
          <w:rtl w:val="0"/>
          <w:lang w:val="en-US"/>
        </w:rPr>
        <w:t>‘</w:t>
      </w:r>
      <w:r>
        <w:rPr>
          <w:rFonts w:ascii="Arial Black" w:hAnsi="Arial Black"/>
          <w:color w:val="7030a0"/>
          <w:sz w:val="24"/>
          <w:szCs w:val="24"/>
          <w:u w:color="7030a0"/>
          <w:rtl w:val="0"/>
          <w:lang w:val="en-US"/>
        </w:rPr>
        <w:t>to discourse pertinently and rationally</w:t>
      </w:r>
      <w:r>
        <w:rPr>
          <w:rFonts w:ascii="Arial Black" w:hAnsi="Arial Black" w:hint="default"/>
          <w:color w:val="7030a0"/>
          <w:sz w:val="24"/>
          <w:szCs w:val="24"/>
          <w:u w:color="7030a0"/>
          <w:rtl w:val="0"/>
          <w:lang w:val="en-US"/>
        </w:rPr>
        <w:t xml:space="preserve">’ </w:t>
      </w:r>
      <w:r>
        <w:rPr>
          <w:rFonts w:ascii="Arial Black" w:hAnsi="Arial Black"/>
          <w:color w:val="7030a0"/>
          <w:sz w:val="24"/>
          <w:szCs w:val="24"/>
          <w:u w:color="7030a0"/>
          <w:rtl w:val="0"/>
          <w:lang w:val="en-US"/>
        </w:rPr>
        <w:t xml:space="preserve">in a way that </w:t>
      </w:r>
      <w:r>
        <w:rPr>
          <w:rFonts w:ascii="Arial Black" w:hAnsi="Arial Black" w:hint="default"/>
          <w:color w:val="7030a0"/>
          <w:sz w:val="24"/>
          <w:szCs w:val="24"/>
          <w:u w:color="7030a0"/>
          <w:rtl w:val="0"/>
          <w:lang w:val="en-US"/>
        </w:rPr>
        <w:t>‘</w:t>
      </w:r>
      <w:r>
        <w:rPr>
          <w:rFonts w:ascii="Arial Black" w:hAnsi="Arial Black"/>
          <w:color w:val="7030a0"/>
          <w:sz w:val="24"/>
          <w:szCs w:val="24"/>
          <w:u w:color="7030a0"/>
          <w:rtl w:val="0"/>
          <w:lang w:val="en-US"/>
        </w:rPr>
        <w:t>brings a question to the point, and discovers the very centre and knot of the difficulty</w:t>
      </w:r>
      <w:r>
        <w:rPr>
          <w:rFonts w:ascii="Arial Black" w:hAnsi="Arial Black" w:hint="default"/>
          <w:color w:val="7030a0"/>
          <w:sz w:val="24"/>
          <w:szCs w:val="24"/>
          <w:u w:color="7030a0"/>
          <w:rtl w:val="0"/>
          <w:lang w:val="en-US"/>
        </w:rPr>
        <w:t xml:space="preserve">… </w:t>
      </w:r>
      <w:r>
        <w:rPr>
          <w:rFonts w:ascii="Arial Black" w:hAnsi="Arial Black"/>
          <w:color w:val="7030a0"/>
          <w:sz w:val="24"/>
          <w:szCs w:val="24"/>
          <w:u w:color="7030a0"/>
          <w:rtl w:val="0"/>
          <w:lang w:val="en-US"/>
        </w:rPr>
        <w:t>warms and activates the spirit in the search of truth, excites notions</w:t>
      </w:r>
      <w:r>
        <w:rPr>
          <w:rFonts w:ascii="Arial Black" w:hAnsi="Arial Black" w:hint="default"/>
          <w:color w:val="7030a0"/>
          <w:sz w:val="24"/>
          <w:szCs w:val="24"/>
          <w:u w:color="7030a0"/>
          <w:rtl w:val="0"/>
          <w:lang w:val="en-US"/>
        </w:rPr>
        <w:t>’</w:t>
      </w:r>
      <w:r>
        <w:rPr>
          <w:rFonts w:ascii="Arial Black" w:hAnsi="Arial Black"/>
          <w:color w:val="7030a0"/>
          <w:sz w:val="24"/>
          <w:szCs w:val="24"/>
          <w:u w:color="7030a0"/>
          <w:rtl w:val="0"/>
          <w:lang w:val="en-US"/>
        </w:rPr>
        <w:t xml:space="preserve">. Thus sound learning is not about </w:t>
      </w:r>
      <w:r>
        <w:rPr>
          <w:rFonts w:ascii="Arial Black" w:hAnsi="Arial Black" w:hint="default"/>
          <w:color w:val="7030a0"/>
          <w:sz w:val="24"/>
          <w:szCs w:val="24"/>
          <w:u w:color="7030a0"/>
          <w:rtl w:val="0"/>
          <w:lang w:val="en-US"/>
        </w:rPr>
        <w:t>‘</w:t>
      </w:r>
      <w:r>
        <w:rPr>
          <w:rFonts w:ascii="Arial Black" w:hAnsi="Arial Black"/>
          <w:color w:val="7030a0"/>
          <w:sz w:val="24"/>
          <w:szCs w:val="24"/>
          <w:u w:color="7030a0"/>
          <w:rtl w:val="0"/>
          <w:lang w:val="en-US"/>
        </w:rPr>
        <w:t>memory</w:t>
      </w:r>
      <w:r>
        <w:rPr>
          <w:rFonts w:ascii="Arial Black" w:hAnsi="Arial Black" w:hint="default"/>
          <w:color w:val="7030a0"/>
          <w:sz w:val="24"/>
          <w:szCs w:val="24"/>
          <w:u w:color="7030a0"/>
          <w:rtl w:val="0"/>
          <w:lang w:val="en-US"/>
        </w:rPr>
        <w:t xml:space="preserve">’ </w:t>
      </w:r>
      <w:r>
        <w:rPr>
          <w:rFonts w:ascii="Arial Black" w:hAnsi="Arial Black"/>
          <w:color w:val="7030a0"/>
          <w:sz w:val="24"/>
          <w:szCs w:val="24"/>
          <w:u w:color="7030a0"/>
          <w:rtl w:val="0"/>
          <w:lang w:val="en-US"/>
        </w:rPr>
        <w:t xml:space="preserve">but about the ability </w:t>
      </w:r>
      <w:r>
        <w:rPr>
          <w:rFonts w:ascii="Arial Black" w:hAnsi="Arial Black" w:hint="default"/>
          <w:color w:val="7030a0"/>
          <w:sz w:val="24"/>
          <w:szCs w:val="24"/>
          <w:u w:color="7030a0"/>
          <w:rtl w:val="0"/>
          <w:lang w:val="en-US"/>
        </w:rPr>
        <w:t>‘</w:t>
      </w:r>
      <w:r>
        <w:rPr>
          <w:rFonts w:ascii="Arial Black" w:hAnsi="Arial Black"/>
          <w:color w:val="7030a0"/>
          <w:sz w:val="24"/>
          <w:szCs w:val="24"/>
          <w:u w:color="7030a0"/>
          <w:rtl w:val="0"/>
          <w:lang w:val="en-US"/>
        </w:rPr>
        <w:t>to digest what is read, and to be able to know where a difficulty lies, and how to solve it</w:t>
      </w:r>
      <w:r>
        <w:rPr>
          <w:rFonts w:ascii="Arial Black" w:hAnsi="Arial Black" w:hint="default"/>
          <w:color w:val="7030a0"/>
          <w:sz w:val="24"/>
          <w:szCs w:val="24"/>
          <w:u w:color="7030a0"/>
          <w:rtl w:val="0"/>
          <w:lang w:val="en-US"/>
        </w:rPr>
        <w:t xml:space="preserve">… </w:t>
      </w:r>
      <w:r>
        <w:rPr>
          <w:rFonts w:ascii="Arial Black" w:hAnsi="Arial Black"/>
          <w:color w:val="7030a0"/>
          <w:sz w:val="24"/>
          <w:szCs w:val="24"/>
          <w:u w:color="7030a0"/>
          <w:rtl w:val="0"/>
          <w:lang w:val="en-US"/>
        </w:rPr>
        <w:t>[to] discourse, doubt, argue upon and against</w:t>
      </w:r>
      <w:r>
        <w:rPr>
          <w:rFonts w:ascii="Arial Black" w:hAnsi="Arial Black" w:hint="default"/>
          <w:color w:val="7030a0"/>
          <w:sz w:val="24"/>
          <w:szCs w:val="24"/>
          <w:u w:color="7030a0"/>
          <w:rtl w:val="0"/>
          <w:lang w:val="en-US"/>
        </w:rPr>
        <w:t>’</w:t>
      </w:r>
      <w:r>
        <w:rPr>
          <w:rFonts w:ascii="Arial Black" w:hAnsi="Arial Black"/>
          <w:color w:val="7030a0"/>
          <w:sz w:val="24"/>
          <w:szCs w:val="24"/>
          <w:u w:color="7030a0"/>
          <w:rtl w:val="0"/>
        </w:rPr>
        <w:t xml:space="preserve">. </w:t>
      </w:r>
    </w:p>
    <w:p>
      <w:pPr>
        <w:pStyle w:val="Body"/>
        <w:rPr>
          <w:rFonts w:ascii="Arial Black" w:cs="Arial Black" w:hAnsi="Arial Black" w:eastAsia="Arial Black"/>
          <w:color w:val="7030a0"/>
          <w:sz w:val="24"/>
          <w:szCs w:val="24"/>
          <w:u w:color="7030a0"/>
        </w:rPr>
      </w:pPr>
      <w:r>
        <w:rPr>
          <w:rFonts w:ascii="Arial Black" w:hAnsi="Arial Black"/>
          <w:color w:val="7030a0"/>
          <w:sz w:val="24"/>
          <w:szCs w:val="24"/>
          <w:u w:color="7030a0"/>
          <w:rtl w:val="0"/>
          <w:lang w:val="en-US"/>
        </w:rPr>
        <w:t xml:space="preserve">So, is a liberal education an inoculation against falling for </w:t>
      </w:r>
      <w:r>
        <w:rPr>
          <w:rFonts w:ascii="Arial Black" w:hAnsi="Arial Black" w:hint="default"/>
          <w:color w:val="7030a0"/>
          <w:sz w:val="24"/>
          <w:szCs w:val="24"/>
          <w:u w:color="7030a0"/>
          <w:rtl w:val="0"/>
          <w:lang w:val="en-US"/>
        </w:rPr>
        <w:t>‘</w:t>
      </w:r>
      <w:r>
        <w:rPr>
          <w:rFonts w:ascii="Arial Black" w:hAnsi="Arial Black"/>
          <w:color w:val="7030a0"/>
          <w:sz w:val="24"/>
          <w:szCs w:val="24"/>
          <w:u w:color="7030a0"/>
          <w:rtl w:val="0"/>
          <w:lang w:val="en-US"/>
        </w:rPr>
        <w:t>fake news</w:t>
      </w:r>
      <w:r>
        <w:rPr>
          <w:rFonts w:ascii="Arial Black" w:hAnsi="Arial Black" w:hint="default"/>
          <w:color w:val="7030a0"/>
          <w:sz w:val="24"/>
          <w:szCs w:val="24"/>
          <w:u w:color="7030a0"/>
          <w:rtl w:val="0"/>
          <w:lang w:val="en-US"/>
        </w:rPr>
        <w:t xml:space="preserve">’ </w:t>
      </w:r>
      <w:r>
        <w:rPr>
          <w:rFonts w:ascii="Arial Black" w:hAnsi="Arial Black"/>
          <w:color w:val="7030a0"/>
          <w:sz w:val="24"/>
          <w:szCs w:val="24"/>
          <w:u w:color="7030a0"/>
          <w:rtl w:val="0"/>
          <w:lang w:val="en-US"/>
        </w:rPr>
        <w:t xml:space="preserve">as the curse of C21 social media and politics? </w:t>
      </w:r>
      <w:r>
        <w:rPr>
          <w:rFonts w:ascii="Arial Black" w:hAnsi="Arial Black"/>
          <w:color w:val="7030a0"/>
          <w:sz w:val="24"/>
          <w:szCs w:val="24"/>
          <w:u w:color="7030a0"/>
          <w:rtl w:val="0"/>
        </w:rPr>
        <w:t xml:space="preserve"> </w:t>
      </w:r>
    </w:p>
    <w:p>
      <w:pPr>
        <w:pStyle w:val="Body"/>
        <w:rPr>
          <w:rFonts w:ascii="Arial Black" w:cs="Arial Black" w:hAnsi="Arial Black" w:eastAsia="Arial Black"/>
          <w:sz w:val="24"/>
          <w:szCs w:val="24"/>
        </w:rPr>
      </w:pPr>
      <w:r>
        <w:rPr>
          <w:rFonts w:ascii="Arial Black" w:hAnsi="Arial Black"/>
          <w:sz w:val="24"/>
          <w:szCs w:val="24"/>
          <w:rtl w:val="0"/>
        </w:rPr>
        <w:t xml:space="preserve"> </w:t>
      </w:r>
    </w:p>
    <w:p>
      <w:pPr>
        <w:pStyle w:val="Body"/>
        <w:rPr>
          <w:rFonts w:ascii="Arial Black" w:cs="Arial Black" w:hAnsi="Arial Black" w:eastAsia="Arial Black"/>
          <w:color w:val="00b050"/>
          <w:sz w:val="24"/>
          <w:szCs w:val="24"/>
          <w:u w:color="00b050"/>
        </w:rPr>
      </w:pPr>
      <w:r>
        <w:rPr>
          <w:rFonts w:ascii="Arial Black" w:hAnsi="Arial Black"/>
          <w:color w:val="00b050"/>
          <w:sz w:val="24"/>
          <w:szCs w:val="24"/>
          <w:u w:color="00b050"/>
          <w:rtl w:val="0"/>
        </w:rPr>
        <w:t>GEORGE TURNBULL, 1742 (</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Observations upon Liberal Education</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 xml:space="preserve">): He argued for a reform of schools, for changes in teaching style and for a much broader curriculum, for a liberal education that ensures youth are duly </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warned and armed against the vices and snares with which they will find the world to abound as soon as they enter it</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 xml:space="preserve">. Turnbull praises </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the Socratic method of teaching</w:t>
      </w:r>
      <w:r>
        <w:rPr>
          <w:rFonts w:ascii="Arial Black" w:hAnsi="Arial Black" w:hint="default"/>
          <w:color w:val="00b050"/>
          <w:sz w:val="24"/>
          <w:szCs w:val="24"/>
          <w:u w:color="00b050"/>
          <w:rtl w:val="0"/>
          <w:lang w:val="en-US"/>
        </w:rPr>
        <w:t xml:space="preserve">’ </w:t>
      </w:r>
      <w:r>
        <w:rPr>
          <w:rFonts w:ascii="Arial Black" w:hAnsi="Arial Black"/>
          <w:color w:val="00b050"/>
          <w:sz w:val="24"/>
          <w:szCs w:val="24"/>
          <w:u w:color="00b050"/>
          <w:rtl w:val="0"/>
          <w:lang w:val="en-US"/>
        </w:rPr>
        <w:t xml:space="preserve">whereby the young are encouraged </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in finding out truths for themselves</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 xml:space="preserve">, where the teachers </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take frequent opportunities of instructing their pupils by conversation</w:t>
      </w:r>
      <w:r>
        <w:rPr>
          <w:rFonts w:ascii="Arial Black" w:hAnsi="Arial Black" w:hint="default"/>
          <w:color w:val="00b050"/>
          <w:sz w:val="24"/>
          <w:szCs w:val="24"/>
          <w:u w:color="00b050"/>
          <w:rtl w:val="0"/>
          <w:lang w:val="en-US"/>
        </w:rPr>
        <w:t xml:space="preserve">… </w:t>
      </w:r>
      <w:r>
        <w:rPr>
          <w:rFonts w:ascii="Arial Black" w:hAnsi="Arial Black"/>
          <w:color w:val="00b050"/>
          <w:sz w:val="24"/>
          <w:szCs w:val="24"/>
          <w:u w:color="00b050"/>
          <w:rtl w:val="0"/>
          <w:lang w:val="en-US"/>
        </w:rPr>
        <w:t>by leading them to ask questions</w:t>
      </w:r>
      <w:r>
        <w:rPr>
          <w:rFonts w:ascii="Arial Black" w:hAnsi="Arial Black" w:hint="default"/>
          <w:color w:val="00b050"/>
          <w:sz w:val="24"/>
          <w:szCs w:val="24"/>
          <w:u w:color="00b050"/>
          <w:rtl w:val="0"/>
          <w:lang w:val="en-US"/>
        </w:rPr>
        <w:t xml:space="preserve">… </w:t>
      </w:r>
      <w:r>
        <w:rPr>
          <w:rFonts w:ascii="Arial Black" w:hAnsi="Arial Black"/>
          <w:color w:val="00b050"/>
          <w:sz w:val="24"/>
          <w:szCs w:val="24"/>
          <w:u w:color="00b050"/>
          <w:rtl w:val="0"/>
          <w:lang w:val="en-US"/>
        </w:rPr>
        <w:t>by acting the midwife to their thoughts</w:t>
      </w:r>
      <w:r>
        <w:rPr>
          <w:rFonts w:ascii="Arial Black" w:hAnsi="Arial Black" w:hint="default"/>
          <w:color w:val="00b050"/>
          <w:sz w:val="24"/>
          <w:szCs w:val="24"/>
          <w:u w:color="00b050"/>
          <w:rtl w:val="0"/>
          <w:lang w:val="en-US"/>
        </w:rPr>
        <w:t xml:space="preserve">’ – </w:t>
      </w:r>
      <w:r>
        <w:rPr>
          <w:rFonts w:ascii="Arial Black" w:hAnsi="Arial Black"/>
          <w:color w:val="00b050"/>
          <w:sz w:val="24"/>
          <w:szCs w:val="24"/>
          <w:u w:color="00b050"/>
          <w:rtl w:val="0"/>
          <w:lang w:val="en-US"/>
        </w:rPr>
        <w:t xml:space="preserve">and these </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teachers of youth must not trust entirely to their grave and formal lectures</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 xml:space="preserve">. The pupils </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ought to be inured to speak out what they have learned, not by rote</w:t>
      </w:r>
      <w:r>
        <w:rPr>
          <w:rFonts w:ascii="Arial Black" w:hAnsi="Arial Black" w:hint="default"/>
          <w:color w:val="00b050"/>
          <w:sz w:val="24"/>
          <w:szCs w:val="24"/>
          <w:u w:color="00b050"/>
          <w:rtl w:val="0"/>
          <w:lang w:val="en-US"/>
        </w:rPr>
        <w:t xml:space="preserve">… </w:t>
      </w:r>
      <w:r>
        <w:rPr>
          <w:rFonts w:ascii="Arial Black" w:hAnsi="Arial Black"/>
          <w:color w:val="00b050"/>
          <w:sz w:val="24"/>
          <w:szCs w:val="24"/>
          <w:u w:color="00b050"/>
          <w:rtl w:val="0"/>
          <w:lang w:val="en-US"/>
        </w:rPr>
        <w:t>but easily and in their own words, from their judgements and not from their memories</w:t>
      </w:r>
      <w:r>
        <w:rPr>
          <w:rFonts w:ascii="Arial Black" w:hAnsi="Arial Black" w:hint="default"/>
          <w:color w:val="00b050"/>
          <w:sz w:val="24"/>
          <w:szCs w:val="24"/>
          <w:u w:color="00b050"/>
          <w:rtl w:val="0"/>
          <w:lang w:val="en-US"/>
        </w:rPr>
        <w:t xml:space="preserve">’ – </w:t>
      </w:r>
      <w:r>
        <w:rPr>
          <w:rFonts w:ascii="Arial Black" w:hAnsi="Arial Black"/>
          <w:color w:val="00b050"/>
          <w:sz w:val="24"/>
          <w:szCs w:val="24"/>
          <w:u w:color="00b050"/>
          <w:rtl w:val="0"/>
          <w:lang w:val="en-US"/>
        </w:rPr>
        <w:t xml:space="preserve">he means </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judgements</w:t>
      </w:r>
      <w:r>
        <w:rPr>
          <w:rFonts w:ascii="Arial Black" w:hAnsi="Arial Black" w:hint="default"/>
          <w:color w:val="00b050"/>
          <w:sz w:val="24"/>
          <w:szCs w:val="24"/>
          <w:u w:color="00b050"/>
          <w:rtl w:val="0"/>
          <w:lang w:val="en-US"/>
        </w:rPr>
        <w:t xml:space="preserve">’ </w:t>
      </w:r>
      <w:r>
        <w:rPr>
          <w:rFonts w:ascii="Arial Black" w:hAnsi="Arial Black"/>
          <w:color w:val="00b050"/>
          <w:sz w:val="24"/>
          <w:szCs w:val="24"/>
          <w:u w:color="00b050"/>
          <w:rtl w:val="0"/>
          <w:lang w:val="en-US"/>
        </w:rPr>
        <w:t xml:space="preserve">and </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fr-FR"/>
        </w:rPr>
        <w:t>inventions</w:t>
      </w:r>
      <w:r>
        <w:rPr>
          <w:rFonts w:ascii="Arial Black" w:hAnsi="Arial Black" w:hint="default"/>
          <w:color w:val="00b050"/>
          <w:sz w:val="24"/>
          <w:szCs w:val="24"/>
          <w:u w:color="00b050"/>
          <w:rtl w:val="0"/>
          <w:lang w:val="en-US"/>
        </w:rPr>
        <w:t xml:space="preserve">’ </w:t>
      </w:r>
      <w:r>
        <w:rPr>
          <w:rFonts w:ascii="Arial Black" w:hAnsi="Arial Black"/>
          <w:color w:val="00b050"/>
          <w:sz w:val="24"/>
          <w:szCs w:val="24"/>
          <w:u w:color="00b050"/>
          <w:rtl w:val="0"/>
          <w:lang w:val="en-US"/>
        </w:rPr>
        <w:t xml:space="preserve">as what we would label critical-thinking, and </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memories</w:t>
      </w:r>
      <w:r>
        <w:rPr>
          <w:rFonts w:ascii="Arial Black" w:hAnsi="Arial Black" w:hint="default"/>
          <w:color w:val="00b050"/>
          <w:sz w:val="24"/>
          <w:szCs w:val="24"/>
          <w:u w:color="00b050"/>
          <w:rtl w:val="0"/>
          <w:lang w:val="en-US"/>
        </w:rPr>
        <w:t xml:space="preserve">’ </w:t>
      </w:r>
      <w:r>
        <w:rPr>
          <w:rFonts w:ascii="Arial Black" w:hAnsi="Arial Black"/>
          <w:color w:val="00b050"/>
          <w:sz w:val="24"/>
          <w:szCs w:val="24"/>
          <w:u w:color="00b050"/>
          <w:rtl w:val="0"/>
          <w:lang w:val="en-US"/>
        </w:rPr>
        <w:t xml:space="preserve">as rote-learning. This liberal education produces </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the habit of comparing and computing</w:t>
      </w:r>
      <w:r>
        <w:rPr>
          <w:rFonts w:ascii="Arial Black" w:hAnsi="Arial Black" w:hint="default"/>
          <w:color w:val="00b050"/>
          <w:sz w:val="24"/>
          <w:szCs w:val="24"/>
          <w:u w:color="00b050"/>
          <w:rtl w:val="0"/>
          <w:lang w:val="en-US"/>
        </w:rPr>
        <w:t xml:space="preserve">… </w:t>
      </w:r>
      <w:r>
        <w:rPr>
          <w:rFonts w:ascii="Arial Black" w:hAnsi="Arial Black"/>
          <w:color w:val="00b050"/>
          <w:sz w:val="24"/>
          <w:szCs w:val="24"/>
          <w:u w:color="00b050"/>
          <w:rtl w:val="0"/>
          <w:lang w:val="en-US"/>
        </w:rPr>
        <w:t>patience of thinking</w:t>
      </w:r>
      <w:r>
        <w:rPr>
          <w:rFonts w:ascii="Arial Black" w:hAnsi="Arial Black" w:hint="default"/>
          <w:color w:val="00b050"/>
          <w:sz w:val="24"/>
          <w:szCs w:val="24"/>
          <w:u w:color="00b050"/>
          <w:rtl w:val="0"/>
          <w:lang w:val="en-US"/>
        </w:rPr>
        <w:t xml:space="preserve">… </w:t>
      </w:r>
      <w:r>
        <w:rPr>
          <w:rFonts w:ascii="Arial Black" w:hAnsi="Arial Black"/>
          <w:color w:val="00b050"/>
          <w:sz w:val="24"/>
          <w:szCs w:val="24"/>
          <w:u w:color="00b050"/>
          <w:rtl w:val="0"/>
          <w:lang w:val="en-US"/>
        </w:rPr>
        <w:t>virtue of strength of mind</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 xml:space="preserve">. It leaves the educated </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lang w:val="en-US"/>
        </w:rPr>
        <w:t>able to resist all the most inviting specious promises and solicitations of objects til their pretensions have been thoroughly tried and canvassed</w:t>
      </w:r>
      <w:r>
        <w:rPr>
          <w:rFonts w:ascii="Arial Black" w:hAnsi="Arial Black" w:hint="default"/>
          <w:color w:val="00b050"/>
          <w:sz w:val="24"/>
          <w:szCs w:val="24"/>
          <w:u w:color="00b050"/>
          <w:rtl w:val="0"/>
          <w:lang w:val="en-US"/>
        </w:rPr>
        <w:t>’</w:t>
      </w:r>
      <w:r>
        <w:rPr>
          <w:rFonts w:ascii="Arial Black" w:hAnsi="Arial Black"/>
          <w:color w:val="00b050"/>
          <w:sz w:val="24"/>
          <w:szCs w:val="24"/>
          <w:u w:color="00b050"/>
          <w:rtl w:val="0"/>
        </w:rPr>
        <w:t xml:space="preserve">. </w:t>
      </w:r>
    </w:p>
    <w:p>
      <w:pPr>
        <w:pStyle w:val="Body"/>
        <w:rPr>
          <w:rFonts w:ascii="Arial Black" w:cs="Arial Black" w:hAnsi="Arial Black" w:eastAsia="Arial Black"/>
          <w:color w:val="00b050"/>
          <w:sz w:val="24"/>
          <w:szCs w:val="24"/>
          <w:u w:color="00b050"/>
        </w:rPr>
      </w:pPr>
      <w:r>
        <w:rPr>
          <w:rFonts w:ascii="Arial Black" w:hAnsi="Arial Black"/>
          <w:color w:val="00b050"/>
          <w:sz w:val="24"/>
          <w:szCs w:val="24"/>
          <w:u w:color="00b050"/>
          <w:rtl w:val="0"/>
          <w:lang w:val="en-US"/>
        </w:rPr>
        <w:t xml:space="preserve">So, are Turnbull and the other authors quoted above all saying much the same thing? </w:t>
      </w:r>
      <w:r>
        <w:rPr>
          <w:rFonts w:ascii="Arial Black" w:hAnsi="Arial Black" w:hint="default"/>
          <w:color w:val="00b050"/>
          <w:sz w:val="24"/>
          <w:szCs w:val="24"/>
          <w:u w:color="00b050"/>
          <w:rtl w:val="0"/>
          <w:lang w:val="en-US"/>
        </w:rPr>
        <w:t xml:space="preserve">– </w:t>
      </w:r>
      <w:r>
        <w:rPr>
          <w:rFonts w:ascii="Arial Black" w:hAnsi="Arial Black"/>
          <w:color w:val="00b050"/>
          <w:sz w:val="24"/>
          <w:szCs w:val="24"/>
          <w:u w:color="00b050"/>
          <w:rtl w:val="0"/>
          <w:lang w:val="en-US"/>
        </w:rPr>
        <w:t>and all would abhor the next version of what education should be about, as the very opposite of what they hope for from the process of liberal education?</w:t>
      </w:r>
    </w:p>
    <w:p>
      <w:pPr>
        <w:pStyle w:val="Body"/>
        <w:rPr>
          <w:rFonts w:ascii="Arial Black" w:cs="Arial Black" w:hAnsi="Arial Black" w:eastAsia="Arial Black"/>
          <w:color w:val="00b050"/>
          <w:sz w:val="24"/>
          <w:szCs w:val="24"/>
          <w:u w:color="00b050"/>
        </w:rPr>
      </w:pPr>
    </w:p>
    <w:p>
      <w:pPr>
        <w:pStyle w:val="Body"/>
        <w:rPr>
          <w:rFonts w:ascii="Arial Black" w:cs="Arial Black" w:hAnsi="Arial Black" w:eastAsia="Arial Black"/>
          <w:color w:val="c45911"/>
          <w:sz w:val="24"/>
          <w:szCs w:val="24"/>
          <w:u w:color="c45911"/>
        </w:rPr>
      </w:pPr>
      <w:r>
        <w:rPr>
          <w:rFonts w:ascii="Arial Black" w:hAnsi="Arial Black"/>
          <w:color w:val="c45911"/>
          <w:sz w:val="24"/>
          <w:szCs w:val="24"/>
          <w:u w:color="c45911"/>
          <w:rtl w:val="0"/>
          <w:lang w:val="en-US"/>
        </w:rPr>
        <w:t>CHARLES DICKENS, 1854 (</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Hard Times</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 xml:space="preserve">, where Mr Gradgrind </w:t>
      </w:r>
      <w:r>
        <w:rPr>
          <w:rFonts w:ascii="Arial Black" w:hAnsi="Arial Black"/>
          <w:color w:val="c45911"/>
          <w:sz w:val="24"/>
          <w:szCs w:val="24"/>
          <w:u w:color="c45911"/>
          <w:rtl w:val="0"/>
          <w:lang w:val="en-US"/>
        </w:rPr>
        <w:t xml:space="preserve">of </w:t>
      </w:r>
      <w:r>
        <w:rPr>
          <w:rFonts w:ascii="Arial Black" w:hAnsi="Arial Black"/>
          <w:color w:val="c45911"/>
          <w:sz w:val="24"/>
          <w:szCs w:val="24"/>
          <w:u w:color="c45911"/>
          <w:rtl w:val="0"/>
        </w:rPr>
        <w:t>Coketown</w:t>
      </w:r>
      <w:r>
        <w:rPr>
          <w:rFonts w:ascii="Arial Black" w:hAnsi="Arial Black" w:hint="default"/>
          <w:color w:val="c45911"/>
          <w:sz w:val="24"/>
          <w:szCs w:val="24"/>
          <w:u w:color="c45911"/>
          <w:rtl w:val="0"/>
          <w:lang w:val="en-US"/>
        </w:rPr>
        <w:t xml:space="preserve"> – </w:t>
      </w:r>
      <w:r>
        <w:rPr>
          <w:rFonts w:ascii="Arial Black" w:hAnsi="Arial Black"/>
          <w:color w:val="c45911"/>
          <w:sz w:val="24"/>
          <w:szCs w:val="24"/>
          <w:u w:color="c45911"/>
          <w:rtl w:val="0"/>
          <w:lang w:val="en-US"/>
        </w:rPr>
        <w:t>a fictional place representing the grim industrial cities of England</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 xml:space="preserve">s North at the height of the Industrial Revolution </w:t>
      </w:r>
      <w:r>
        <w:rPr>
          <w:rFonts w:ascii="Arial Black" w:hAnsi="Arial Black" w:hint="default"/>
          <w:color w:val="c45911"/>
          <w:sz w:val="24"/>
          <w:szCs w:val="24"/>
          <w:u w:color="c45911"/>
          <w:rtl w:val="0"/>
          <w:lang w:val="en-US"/>
        </w:rPr>
        <w:t xml:space="preserve">– </w:t>
      </w:r>
      <w:r>
        <w:rPr>
          <w:rFonts w:ascii="Arial Black" w:hAnsi="Arial Black"/>
          <w:color w:val="c45911"/>
          <w:sz w:val="24"/>
          <w:szCs w:val="24"/>
          <w:u w:color="c45911"/>
          <w:rtl w:val="0"/>
          <w:lang w:val="en-US"/>
        </w:rPr>
        <w:t xml:space="preserve">runs </w:t>
      </w:r>
      <w:r>
        <w:rPr>
          <w:rFonts w:ascii="Arial Black" w:hAnsi="Arial Black"/>
          <w:color w:val="c45911"/>
          <w:sz w:val="24"/>
          <w:szCs w:val="24"/>
          <w:u w:color="c45911"/>
          <w:rtl w:val="0"/>
          <w:lang w:val="en-US"/>
        </w:rPr>
        <w:t xml:space="preserve">a school for the children working in </w:t>
      </w:r>
      <w:r>
        <w:rPr>
          <w:rFonts w:ascii="Arial Black" w:hAnsi="Arial Black"/>
          <w:color w:val="c45911"/>
          <w:sz w:val="24"/>
          <w:szCs w:val="24"/>
          <w:u w:color="c45911"/>
          <w:rtl w:val="0"/>
          <w:lang w:val="en-US"/>
        </w:rPr>
        <w:t>the</w:t>
      </w:r>
      <w:r>
        <w:rPr>
          <w:rFonts w:ascii="Arial Black" w:hAnsi="Arial Black"/>
          <w:color w:val="c45911"/>
          <w:sz w:val="24"/>
          <w:szCs w:val="24"/>
          <w:u w:color="c45911"/>
          <w:rtl w:val="0"/>
        </w:rPr>
        <w:t xml:space="preserve"> mill</w:t>
      </w:r>
      <w:r>
        <w:rPr>
          <w:rFonts w:ascii="Arial Black" w:hAnsi="Arial Black"/>
          <w:color w:val="c45911"/>
          <w:sz w:val="24"/>
          <w:szCs w:val="24"/>
          <w:u w:color="c45911"/>
          <w:rtl w:val="0"/>
          <w:lang w:val="en-US"/>
        </w:rPr>
        <w:t>s and factories</w:t>
      </w:r>
      <w:r>
        <w:rPr>
          <w:rFonts w:ascii="Arial Black" w:hAnsi="Arial Black"/>
          <w:color w:val="c45911"/>
          <w:sz w:val="24"/>
          <w:szCs w:val="24"/>
          <w:u w:color="c45911"/>
          <w:rtl w:val="0"/>
          <w:lang w:val="en-US"/>
        </w:rPr>
        <w:t xml:space="preserve">, a school for which he has a clear educational philosophy as expounded in Chapter 1 (entitled </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The One Thing Needful</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 where he initiates his new schoolmaster</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rPr>
        <w:t xml:space="preserve">): </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Now, what I want is, Facts. Teach these boys and girls nothing but Facts. Facts alone are wanted in life. Plant nothing else, and root out everything else... In  this life, we want nothing but Facts, sir; nothing but Facts!</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 xml:space="preserve"> This scene is in </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a plain, bare, monotonous vault of a school-room</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 with the speaker</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rPr>
        <w:t xml:space="preserve">s voice </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inflexible, dry, and dictatorial</w:t>
      </w:r>
      <w:r>
        <w:rPr>
          <w:rFonts w:ascii="Arial Black" w:hAnsi="Arial Black" w:hint="default"/>
          <w:color w:val="c45911"/>
          <w:sz w:val="24"/>
          <w:szCs w:val="24"/>
          <w:u w:color="c45911"/>
          <w:rtl w:val="0"/>
          <w:lang w:val="en-US"/>
        </w:rPr>
        <w:t xml:space="preserve">’ </w:t>
      </w:r>
      <w:r>
        <w:rPr>
          <w:rFonts w:ascii="Arial Black" w:hAnsi="Arial Black"/>
          <w:color w:val="c45911"/>
          <w:sz w:val="24"/>
          <w:szCs w:val="24"/>
          <w:u w:color="c45911"/>
          <w:rtl w:val="0"/>
          <w:lang w:val="en-US"/>
        </w:rPr>
        <w:t xml:space="preserve">and the speaker possessing an </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obstinate carriage, square coat, square legs, square shoulders</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 xml:space="preserve">. The sea of watching pupils are </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the inclined plain of little vessels then and there arranged in order, ready to have imperial gallons of facts poured into them until they were full to the brim.</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rPr>
        <w:t>.</w:t>
      </w:r>
    </w:p>
    <w:p>
      <w:pPr>
        <w:pStyle w:val="Body"/>
        <w:rPr>
          <w:rFonts w:ascii="Arial Black" w:cs="Arial Black" w:hAnsi="Arial Black" w:eastAsia="Arial Black"/>
          <w:color w:val="c45911"/>
          <w:sz w:val="24"/>
          <w:szCs w:val="24"/>
          <w:u w:color="c45911"/>
        </w:rPr>
      </w:pPr>
      <w:r>
        <w:rPr>
          <w:rFonts w:ascii="Arial Black" w:hAnsi="Arial Black"/>
          <w:color w:val="c45911"/>
          <w:sz w:val="24"/>
          <w:szCs w:val="24"/>
          <w:u w:color="c45911"/>
          <w:rtl w:val="0"/>
          <w:lang w:val="en-US"/>
        </w:rPr>
        <w:t xml:space="preserve">So, your experience of schooling? </w:t>
      </w:r>
      <w:r>
        <w:rPr>
          <w:rFonts w:ascii="Arial Black" w:hAnsi="Arial Black" w:hint="default"/>
          <w:color w:val="c45911"/>
          <w:sz w:val="24"/>
          <w:szCs w:val="24"/>
          <w:u w:color="c45911"/>
          <w:rtl w:val="0"/>
          <w:lang w:val="en-US"/>
        </w:rPr>
        <w:t xml:space="preserve">– </w:t>
      </w:r>
      <w:r>
        <w:rPr>
          <w:rFonts w:ascii="Arial Black" w:hAnsi="Arial Black"/>
          <w:color w:val="c45911"/>
          <w:sz w:val="24"/>
          <w:szCs w:val="24"/>
          <w:u w:color="c45911"/>
          <w:rtl w:val="0"/>
          <w:lang w:val="en-US"/>
        </w:rPr>
        <w:t>did it feel like you were one of Mr Gradgrind</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rPr>
        <w:t xml:space="preserve">s </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little vessels</w:t>
      </w:r>
      <w:r>
        <w:rPr>
          <w:rFonts w:ascii="Arial Black" w:hAnsi="Arial Black" w:hint="default"/>
          <w:color w:val="c45911"/>
          <w:sz w:val="24"/>
          <w:szCs w:val="24"/>
          <w:u w:color="c45911"/>
          <w:rtl w:val="0"/>
          <w:lang w:val="en-US"/>
        </w:rPr>
        <w:t xml:space="preserve">’ </w:t>
      </w:r>
      <w:r>
        <w:rPr>
          <w:rFonts w:ascii="Arial Black" w:hAnsi="Arial Black"/>
          <w:color w:val="c45911"/>
          <w:sz w:val="24"/>
          <w:szCs w:val="24"/>
          <w:u w:color="c45911"/>
          <w:rtl w:val="0"/>
          <w:lang w:val="en-US"/>
        </w:rPr>
        <w:t xml:space="preserve">being filled </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to the brim</w:t>
      </w:r>
      <w:r>
        <w:rPr>
          <w:rFonts w:ascii="Arial Black" w:hAnsi="Arial Black" w:hint="default"/>
          <w:color w:val="c45911"/>
          <w:sz w:val="24"/>
          <w:szCs w:val="24"/>
          <w:u w:color="c45911"/>
          <w:rtl w:val="0"/>
          <w:lang w:val="en-US"/>
        </w:rPr>
        <w:t xml:space="preserve">’ </w:t>
      </w:r>
      <w:r>
        <w:rPr>
          <w:rFonts w:ascii="Arial Black" w:hAnsi="Arial Black"/>
          <w:color w:val="c45911"/>
          <w:sz w:val="24"/>
          <w:szCs w:val="24"/>
          <w:u w:color="c45911"/>
          <w:rtl w:val="0"/>
          <w:lang w:val="en-US"/>
        </w:rPr>
        <w:t xml:space="preserve">with </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gallons of facts</w:t>
      </w: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lang w:val="en-US"/>
        </w:rPr>
        <w:t xml:space="preserve">? Or was it a more mind-broadening experience along liberal education lines as set out by our other three authors? If relevant, was/is university/college different, better? </w:t>
      </w:r>
    </w:p>
    <w:p>
      <w:pPr>
        <w:pStyle w:val="Body"/>
        <w:rPr>
          <w:rFonts w:ascii="Arial Black" w:cs="Arial Black" w:hAnsi="Arial Black" w:eastAsia="Arial Black"/>
          <w:color w:val="c45911"/>
          <w:sz w:val="24"/>
          <w:szCs w:val="24"/>
          <w:u w:color="c45911"/>
        </w:rPr>
      </w:pPr>
    </w:p>
    <w:p>
      <w:pPr>
        <w:pStyle w:val="Body"/>
        <w:rPr>
          <w:rFonts w:ascii="Arial Black" w:cs="Arial Black" w:hAnsi="Arial Black" w:eastAsia="Arial Black"/>
          <w:color w:val="c45911"/>
          <w:sz w:val="24"/>
          <w:szCs w:val="24"/>
          <w:u w:color="c45911"/>
        </w:rPr>
      </w:pPr>
      <w:r>
        <w:rPr>
          <w:rFonts w:ascii="Arial Black" w:hAnsi="Arial Black"/>
          <w:color w:val="c45911"/>
          <w:sz w:val="24"/>
          <w:szCs w:val="24"/>
          <w:u w:color="c45911"/>
          <w:rtl w:val="0"/>
          <w:lang w:val="en-US"/>
        </w:rPr>
        <w:t>David Palfreyman, Director of OxCHEPS and Fellow of New College, Oxford (December, 2018) (1578w)</w:t>
      </w:r>
    </w:p>
    <w:p>
      <w:pPr>
        <w:pStyle w:val="Body"/>
      </w:pPr>
      <w:r>
        <w:rPr>
          <w:rFonts w:ascii="Arial Black" w:hAnsi="Arial Black" w:hint="default"/>
          <w:color w:val="c45911"/>
          <w:sz w:val="24"/>
          <w:szCs w:val="24"/>
          <w:u w:color="c45911"/>
          <w:rtl w:val="0"/>
          <w:lang w:val="en-US"/>
        </w:rPr>
        <w:t>…………………………………………………</w:t>
      </w:r>
      <w:r>
        <w:rPr>
          <w:rFonts w:ascii="Arial Black" w:hAnsi="Arial Black"/>
          <w:color w:val="c45911"/>
          <w:sz w:val="24"/>
          <w:szCs w:val="24"/>
          <w:u w:color="c45911"/>
          <w:rtl w:val="0"/>
        </w:rPr>
        <w:t xml:space="preserve">        </w:t>
      </w:r>
      <w:r>
        <w:rPr>
          <w:rFonts w:ascii="Arial Black" w:hAnsi="Arial Black"/>
          <w:color w:val="00b050"/>
          <w:sz w:val="24"/>
          <w:szCs w:val="24"/>
          <w:u w:color="00b050"/>
          <w:rtl w:val="0"/>
        </w:rPr>
        <w:t xml:space="preserve">    </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rial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